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E67BEB" w14:textId="7C39CE7F" w:rsidR="000A0ACF" w:rsidRDefault="00AF48F9" w:rsidP="000F1AA7">
      <w:pPr>
        <w:autoSpaceDE w:val="0"/>
        <w:autoSpaceDN w:val="0"/>
        <w:adjustRightInd w:val="0"/>
        <w:spacing w:line="240" w:lineRule="auto"/>
        <w:jc w:val="both"/>
        <w:rPr>
          <w:rFonts w:ascii="Calibri" w:hAnsi="Calibri" w:cs="Calibri"/>
          <w:b/>
          <w:bCs/>
          <w:color w:val="000000"/>
          <w:sz w:val="32"/>
          <w:szCs w:val="32"/>
        </w:rPr>
      </w:pPr>
      <w:r>
        <w:rPr>
          <w:rFonts w:ascii="Calibri" w:hAnsi="Calibri" w:cs="Calibri"/>
          <w:b/>
          <w:bCs/>
          <w:noProof/>
          <w:color w:val="000000"/>
          <w:sz w:val="32"/>
          <w:szCs w:val="32"/>
        </w:rPr>
        <w:drawing>
          <wp:inline distT="0" distB="0" distL="0" distR="0" wp14:anchorId="5658A72F" wp14:editId="46EAAB28">
            <wp:extent cx="6623050" cy="1295400"/>
            <wp:effectExtent l="0" t="0" r="6350" b="0"/>
            <wp:docPr id="1134797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23050" cy="1295400"/>
                    </a:xfrm>
                    <a:prstGeom prst="rect">
                      <a:avLst/>
                    </a:prstGeom>
                    <a:noFill/>
                  </pic:spPr>
                </pic:pic>
              </a:graphicData>
            </a:graphic>
          </wp:inline>
        </w:drawing>
      </w:r>
    </w:p>
    <w:p w14:paraId="0A62A4B3" w14:textId="186F26E2" w:rsidR="00AD295B" w:rsidRPr="00AD295B" w:rsidRDefault="00AD295B" w:rsidP="00AD295B">
      <w:pPr>
        <w:autoSpaceDE w:val="0"/>
        <w:autoSpaceDN w:val="0"/>
        <w:adjustRightInd w:val="0"/>
        <w:spacing w:line="240" w:lineRule="auto"/>
        <w:ind w:left="7200"/>
        <w:jc w:val="center"/>
        <w:outlineLvl w:val="1"/>
        <w:rPr>
          <w:rFonts w:eastAsia="Calibri" w:cs="Arial"/>
          <w:b/>
          <w:sz w:val="28"/>
          <w:szCs w:val="28"/>
        </w:rPr>
      </w:pPr>
    </w:p>
    <w:p w14:paraId="5A500E41" w14:textId="097C296F" w:rsidR="00AF48F9" w:rsidRPr="007319E2" w:rsidRDefault="00AF48F9" w:rsidP="00AF48F9">
      <w:pPr>
        <w:tabs>
          <w:tab w:val="left" w:pos="1371"/>
        </w:tabs>
        <w:autoSpaceDE w:val="0"/>
        <w:autoSpaceDN w:val="0"/>
        <w:adjustRightInd w:val="0"/>
        <w:spacing w:line="240" w:lineRule="auto"/>
        <w:jc w:val="both"/>
        <w:outlineLvl w:val="1"/>
        <w:rPr>
          <w:rFonts w:ascii="Calibri" w:eastAsia="Calibri" w:hAnsi="Calibri" w:cs="Calibri"/>
          <w:b/>
          <w:szCs w:val="24"/>
          <w:lang w:val="en-US"/>
        </w:rPr>
      </w:pPr>
      <w:r w:rsidRPr="007319E2">
        <w:rPr>
          <w:rFonts w:ascii="Calibri" w:eastAsia="Calibri" w:hAnsi="Calibri" w:cs="Calibri"/>
          <w:b/>
          <w:szCs w:val="24"/>
          <w:lang w:val="en-US"/>
        </w:rPr>
        <w:t xml:space="preserve">Ratified: </w:t>
      </w:r>
      <w:r w:rsidR="00B13308">
        <w:rPr>
          <w:rFonts w:ascii="Calibri" w:eastAsia="Calibri" w:hAnsi="Calibri" w:cs="Calibri"/>
          <w:b/>
          <w:szCs w:val="24"/>
          <w:lang w:val="en-US"/>
        </w:rPr>
        <w:t>Summer 2025</w:t>
      </w:r>
    </w:p>
    <w:p w14:paraId="14059941" w14:textId="217E6883" w:rsidR="000A0ACF" w:rsidRDefault="00AF48F9" w:rsidP="00AF48F9">
      <w:pPr>
        <w:tabs>
          <w:tab w:val="left" w:pos="1371"/>
        </w:tabs>
        <w:autoSpaceDE w:val="0"/>
        <w:autoSpaceDN w:val="0"/>
        <w:adjustRightInd w:val="0"/>
        <w:spacing w:line="240" w:lineRule="auto"/>
        <w:jc w:val="both"/>
        <w:outlineLvl w:val="1"/>
        <w:rPr>
          <w:rFonts w:eastAsia="Calibri" w:cs="Arial"/>
          <w:b/>
          <w:sz w:val="28"/>
          <w:szCs w:val="28"/>
        </w:rPr>
      </w:pPr>
      <w:r w:rsidRPr="007319E2">
        <w:rPr>
          <w:rFonts w:ascii="Calibri" w:eastAsia="Calibri" w:hAnsi="Calibri" w:cs="Calibri"/>
          <w:b/>
          <w:szCs w:val="24"/>
          <w:lang w:val="en-US"/>
        </w:rPr>
        <w:t xml:space="preserve">Reviewed: </w:t>
      </w:r>
      <w:r w:rsidR="00B13308">
        <w:rPr>
          <w:rFonts w:ascii="Calibri" w:eastAsia="Calibri" w:hAnsi="Calibri" w:cs="Calibri"/>
          <w:b/>
          <w:szCs w:val="24"/>
          <w:lang w:val="en-US"/>
        </w:rPr>
        <w:t>Summer</w:t>
      </w:r>
      <w:r w:rsidRPr="007319E2">
        <w:rPr>
          <w:rFonts w:ascii="Calibri" w:eastAsia="Calibri" w:hAnsi="Calibri" w:cs="Calibri"/>
          <w:b/>
          <w:szCs w:val="24"/>
          <w:lang w:val="en-US"/>
        </w:rPr>
        <w:t xml:space="preserve"> 202</w:t>
      </w:r>
      <w:r w:rsidR="00B13308">
        <w:rPr>
          <w:rFonts w:ascii="Calibri" w:eastAsia="Calibri" w:hAnsi="Calibri" w:cs="Calibri"/>
          <w:b/>
          <w:szCs w:val="24"/>
          <w:lang w:val="en-US"/>
        </w:rPr>
        <w:t>6</w:t>
      </w:r>
      <w:r w:rsidR="00AD295B" w:rsidRPr="00AF48F9">
        <w:rPr>
          <w:rFonts w:eastAsia="Calibri" w:cs="Arial"/>
          <w:b/>
          <w:sz w:val="28"/>
          <w:szCs w:val="28"/>
        </w:rPr>
        <w:tab/>
      </w:r>
    </w:p>
    <w:p w14:paraId="01CE2C2F" w14:textId="77777777" w:rsidR="00B13308" w:rsidRPr="00B13308" w:rsidRDefault="00B13308" w:rsidP="00AF48F9">
      <w:pPr>
        <w:tabs>
          <w:tab w:val="left" w:pos="1371"/>
        </w:tabs>
        <w:autoSpaceDE w:val="0"/>
        <w:autoSpaceDN w:val="0"/>
        <w:adjustRightInd w:val="0"/>
        <w:spacing w:line="240" w:lineRule="auto"/>
        <w:jc w:val="both"/>
        <w:outlineLvl w:val="1"/>
        <w:rPr>
          <w:rFonts w:ascii="Calibri" w:eastAsia="Calibri" w:hAnsi="Calibri" w:cs="Calibri"/>
          <w:b/>
          <w:szCs w:val="24"/>
          <w:lang w:val="en-US"/>
        </w:rPr>
      </w:pPr>
    </w:p>
    <w:p w14:paraId="3D696C2C" w14:textId="77777777" w:rsidR="007F04A2" w:rsidRPr="007A1408" w:rsidRDefault="007F04A2" w:rsidP="007F04A2">
      <w:pPr>
        <w:autoSpaceDE w:val="0"/>
        <w:autoSpaceDN w:val="0"/>
        <w:adjustRightInd w:val="0"/>
        <w:spacing w:line="240" w:lineRule="auto"/>
        <w:jc w:val="both"/>
        <w:rPr>
          <w:rFonts w:ascii="Calibri" w:hAnsi="Calibri"/>
          <w:color w:val="000000"/>
          <w:szCs w:val="24"/>
        </w:rPr>
      </w:pPr>
      <w:r w:rsidRPr="007A1408">
        <w:rPr>
          <w:rFonts w:ascii="Calibri" w:hAnsi="Calibri"/>
          <w:b/>
          <w:szCs w:val="24"/>
        </w:rPr>
        <w:t>Contents</w:t>
      </w:r>
    </w:p>
    <w:p w14:paraId="264A9C2C" w14:textId="175611EA" w:rsidR="000A0ACF" w:rsidRPr="00BA12B3" w:rsidRDefault="000A0ACF" w:rsidP="000F1AA7">
      <w:pPr>
        <w:jc w:val="both"/>
        <w:rPr>
          <w:rFonts w:asciiTheme="minorHAnsi" w:hAnsiTheme="minorHAnsi"/>
          <w:b/>
          <w:bCs/>
          <w:sz w:val="16"/>
          <w:szCs w:val="16"/>
        </w:rPr>
      </w:pPr>
    </w:p>
    <w:tbl>
      <w:tblPr>
        <w:tblStyle w:val="TableGrid"/>
        <w:tblW w:w="11057" w:type="dxa"/>
        <w:tblInd w:w="-289" w:type="dxa"/>
        <w:tblLook w:val="04A0" w:firstRow="1" w:lastRow="0" w:firstColumn="1" w:lastColumn="0" w:noHBand="0" w:noVBand="1"/>
      </w:tblPr>
      <w:tblGrid>
        <w:gridCol w:w="9923"/>
        <w:gridCol w:w="1134"/>
      </w:tblGrid>
      <w:tr w:rsidR="000A0ACF" w:rsidRPr="007A1408" w14:paraId="025F5A68" w14:textId="77777777" w:rsidTr="00BA12B3">
        <w:trPr>
          <w:trHeight w:val="392"/>
        </w:trPr>
        <w:tc>
          <w:tcPr>
            <w:tcW w:w="9923" w:type="dxa"/>
          </w:tcPr>
          <w:p w14:paraId="0E05D446" w14:textId="5A7E074A" w:rsidR="007F04A2" w:rsidRPr="007A1408" w:rsidRDefault="007F04A2" w:rsidP="001E66D2">
            <w:pPr>
              <w:autoSpaceDE w:val="0"/>
              <w:autoSpaceDN w:val="0"/>
              <w:adjustRightInd w:val="0"/>
              <w:jc w:val="both"/>
              <w:rPr>
                <w:b/>
                <w:sz w:val="24"/>
                <w:szCs w:val="24"/>
              </w:rPr>
            </w:pPr>
          </w:p>
        </w:tc>
        <w:tc>
          <w:tcPr>
            <w:tcW w:w="1134" w:type="dxa"/>
          </w:tcPr>
          <w:p w14:paraId="5EA88767" w14:textId="40BF1F7D" w:rsidR="000A0ACF" w:rsidRPr="007A1408" w:rsidRDefault="000A0ACF" w:rsidP="001E66D2">
            <w:pPr>
              <w:autoSpaceDE w:val="0"/>
              <w:autoSpaceDN w:val="0"/>
              <w:adjustRightInd w:val="0"/>
              <w:jc w:val="both"/>
              <w:rPr>
                <w:b/>
                <w:sz w:val="24"/>
                <w:szCs w:val="24"/>
              </w:rPr>
            </w:pPr>
            <w:r w:rsidRPr="007A1408">
              <w:rPr>
                <w:b/>
                <w:sz w:val="24"/>
                <w:szCs w:val="24"/>
              </w:rPr>
              <w:t xml:space="preserve">Page </w:t>
            </w:r>
          </w:p>
        </w:tc>
      </w:tr>
      <w:tr w:rsidR="000A0ACF" w:rsidRPr="007A1408" w14:paraId="67461B22" w14:textId="77777777" w:rsidTr="001E66D2">
        <w:trPr>
          <w:trHeight w:val="170"/>
        </w:trPr>
        <w:tc>
          <w:tcPr>
            <w:tcW w:w="9923" w:type="dxa"/>
          </w:tcPr>
          <w:p w14:paraId="0DAE59BC" w14:textId="6CF2C8B4" w:rsidR="000A0ACF" w:rsidRPr="007A1408" w:rsidRDefault="00343570" w:rsidP="001E66D2">
            <w:pPr>
              <w:autoSpaceDE w:val="0"/>
              <w:autoSpaceDN w:val="0"/>
              <w:adjustRightInd w:val="0"/>
              <w:jc w:val="both"/>
              <w:rPr>
                <w:sz w:val="24"/>
                <w:szCs w:val="24"/>
              </w:rPr>
            </w:pPr>
            <w:r w:rsidRPr="007A1408">
              <w:rPr>
                <w:sz w:val="24"/>
                <w:szCs w:val="24"/>
              </w:rPr>
              <w:t xml:space="preserve">School </w:t>
            </w:r>
            <w:r w:rsidR="00AF48F9">
              <w:rPr>
                <w:sz w:val="24"/>
                <w:szCs w:val="24"/>
              </w:rPr>
              <w:t xml:space="preserve">Vision, Mission, </w:t>
            </w:r>
            <w:r w:rsidRPr="007A1408">
              <w:rPr>
                <w:sz w:val="24"/>
                <w:szCs w:val="24"/>
              </w:rPr>
              <w:t>Values</w:t>
            </w:r>
            <w:r w:rsidR="00E41226">
              <w:rPr>
                <w:sz w:val="24"/>
                <w:szCs w:val="24"/>
              </w:rPr>
              <w:t xml:space="preserve"> and Ethos</w:t>
            </w:r>
          </w:p>
        </w:tc>
        <w:tc>
          <w:tcPr>
            <w:tcW w:w="1134" w:type="dxa"/>
          </w:tcPr>
          <w:p w14:paraId="74B53884" w14:textId="1025BF16" w:rsidR="000A0ACF" w:rsidRPr="007A1408" w:rsidRDefault="00183D6F" w:rsidP="001E66D2">
            <w:pPr>
              <w:autoSpaceDE w:val="0"/>
              <w:autoSpaceDN w:val="0"/>
              <w:adjustRightInd w:val="0"/>
              <w:jc w:val="both"/>
              <w:rPr>
                <w:sz w:val="24"/>
                <w:szCs w:val="24"/>
              </w:rPr>
            </w:pPr>
            <w:r>
              <w:rPr>
                <w:sz w:val="24"/>
                <w:szCs w:val="24"/>
              </w:rPr>
              <w:t>2</w:t>
            </w:r>
          </w:p>
        </w:tc>
      </w:tr>
      <w:tr w:rsidR="000A0ACF" w:rsidRPr="007A1408" w14:paraId="446C49A2" w14:textId="77777777" w:rsidTr="001E66D2">
        <w:trPr>
          <w:trHeight w:val="170"/>
        </w:trPr>
        <w:tc>
          <w:tcPr>
            <w:tcW w:w="9923" w:type="dxa"/>
          </w:tcPr>
          <w:p w14:paraId="1B0B9D9C" w14:textId="1AFCC252" w:rsidR="000A0ACF" w:rsidRPr="00183D6F" w:rsidRDefault="005C7E4A" w:rsidP="001E66D2">
            <w:pPr>
              <w:autoSpaceDE w:val="0"/>
              <w:autoSpaceDN w:val="0"/>
              <w:adjustRightInd w:val="0"/>
              <w:jc w:val="both"/>
              <w:rPr>
                <w:bCs/>
                <w:sz w:val="24"/>
                <w:szCs w:val="24"/>
              </w:rPr>
            </w:pPr>
            <w:r w:rsidRPr="005C7E4A">
              <w:rPr>
                <w:bCs/>
                <w:sz w:val="24"/>
                <w:szCs w:val="24"/>
              </w:rPr>
              <w:t>A Relational Behaviour Model</w:t>
            </w:r>
          </w:p>
        </w:tc>
        <w:tc>
          <w:tcPr>
            <w:tcW w:w="1134" w:type="dxa"/>
          </w:tcPr>
          <w:p w14:paraId="27AA1ECC" w14:textId="1FEDEE4C" w:rsidR="000A0ACF" w:rsidRPr="007A1408" w:rsidRDefault="00C959BC" w:rsidP="001E66D2">
            <w:pPr>
              <w:autoSpaceDE w:val="0"/>
              <w:autoSpaceDN w:val="0"/>
              <w:adjustRightInd w:val="0"/>
              <w:jc w:val="both"/>
              <w:rPr>
                <w:sz w:val="24"/>
                <w:szCs w:val="24"/>
              </w:rPr>
            </w:pPr>
            <w:r>
              <w:rPr>
                <w:sz w:val="24"/>
                <w:szCs w:val="24"/>
              </w:rPr>
              <w:t>3</w:t>
            </w:r>
          </w:p>
        </w:tc>
      </w:tr>
      <w:tr w:rsidR="000A0ACF" w:rsidRPr="007A1408" w14:paraId="31DE9921" w14:textId="77777777" w:rsidTr="001E66D2">
        <w:trPr>
          <w:trHeight w:val="170"/>
        </w:trPr>
        <w:tc>
          <w:tcPr>
            <w:tcW w:w="9923" w:type="dxa"/>
          </w:tcPr>
          <w:p w14:paraId="1A2661CE" w14:textId="6DB795E8" w:rsidR="000A0ACF" w:rsidRPr="007A1408" w:rsidRDefault="006D5052" w:rsidP="006D5052">
            <w:pPr>
              <w:autoSpaceDE w:val="0"/>
              <w:autoSpaceDN w:val="0"/>
              <w:adjustRightInd w:val="0"/>
              <w:jc w:val="both"/>
              <w:rPr>
                <w:sz w:val="24"/>
                <w:szCs w:val="24"/>
              </w:rPr>
            </w:pPr>
            <w:r w:rsidRPr="006D5052">
              <w:rPr>
                <w:sz w:val="24"/>
                <w:szCs w:val="24"/>
              </w:rPr>
              <w:t>General Expectations</w:t>
            </w:r>
          </w:p>
        </w:tc>
        <w:tc>
          <w:tcPr>
            <w:tcW w:w="1134" w:type="dxa"/>
          </w:tcPr>
          <w:p w14:paraId="4D82E6D7" w14:textId="03553100" w:rsidR="000A0ACF" w:rsidRPr="007A1408" w:rsidRDefault="00183D6F" w:rsidP="001E66D2">
            <w:pPr>
              <w:autoSpaceDE w:val="0"/>
              <w:autoSpaceDN w:val="0"/>
              <w:adjustRightInd w:val="0"/>
              <w:jc w:val="both"/>
              <w:rPr>
                <w:sz w:val="24"/>
                <w:szCs w:val="24"/>
              </w:rPr>
            </w:pPr>
            <w:r>
              <w:rPr>
                <w:sz w:val="24"/>
                <w:szCs w:val="24"/>
              </w:rPr>
              <w:t>3</w:t>
            </w:r>
          </w:p>
        </w:tc>
      </w:tr>
      <w:tr w:rsidR="000A0ACF" w:rsidRPr="007A1408" w14:paraId="3582B2B1" w14:textId="77777777" w:rsidTr="001E66D2">
        <w:trPr>
          <w:trHeight w:val="170"/>
        </w:trPr>
        <w:tc>
          <w:tcPr>
            <w:tcW w:w="9923" w:type="dxa"/>
          </w:tcPr>
          <w:p w14:paraId="363C27D5" w14:textId="36FEE87B" w:rsidR="000A0ACF" w:rsidRPr="007A1408" w:rsidRDefault="006D5052" w:rsidP="006D5052">
            <w:pPr>
              <w:autoSpaceDE w:val="0"/>
              <w:autoSpaceDN w:val="0"/>
              <w:adjustRightInd w:val="0"/>
              <w:jc w:val="both"/>
              <w:rPr>
                <w:sz w:val="24"/>
                <w:szCs w:val="24"/>
              </w:rPr>
            </w:pPr>
            <w:r w:rsidRPr="00A97E8E">
              <w:rPr>
                <w:sz w:val="24"/>
                <w:szCs w:val="24"/>
              </w:rPr>
              <w:t>What do we do to teach and promote positive managements of behaviour?</w:t>
            </w:r>
          </w:p>
        </w:tc>
        <w:tc>
          <w:tcPr>
            <w:tcW w:w="1134" w:type="dxa"/>
          </w:tcPr>
          <w:p w14:paraId="3CD0E8E0" w14:textId="64A92B1F" w:rsidR="000A0ACF" w:rsidRPr="007A1408" w:rsidRDefault="00183D6F" w:rsidP="001E66D2">
            <w:pPr>
              <w:autoSpaceDE w:val="0"/>
              <w:autoSpaceDN w:val="0"/>
              <w:adjustRightInd w:val="0"/>
              <w:jc w:val="both"/>
              <w:rPr>
                <w:sz w:val="24"/>
                <w:szCs w:val="24"/>
              </w:rPr>
            </w:pPr>
            <w:r>
              <w:rPr>
                <w:sz w:val="24"/>
                <w:szCs w:val="24"/>
              </w:rPr>
              <w:t>4</w:t>
            </w:r>
          </w:p>
        </w:tc>
      </w:tr>
      <w:tr w:rsidR="000A0ACF" w:rsidRPr="007A1408" w14:paraId="62239BC2" w14:textId="77777777" w:rsidTr="001E66D2">
        <w:trPr>
          <w:trHeight w:val="170"/>
        </w:trPr>
        <w:tc>
          <w:tcPr>
            <w:tcW w:w="9923" w:type="dxa"/>
          </w:tcPr>
          <w:p w14:paraId="1CDEF8D3" w14:textId="6C29929E" w:rsidR="000A0ACF" w:rsidRPr="007A1408" w:rsidRDefault="006D5052" w:rsidP="006D5052">
            <w:pPr>
              <w:autoSpaceDE w:val="0"/>
              <w:autoSpaceDN w:val="0"/>
              <w:adjustRightInd w:val="0"/>
              <w:jc w:val="both"/>
              <w:rPr>
                <w:sz w:val="24"/>
                <w:szCs w:val="24"/>
              </w:rPr>
            </w:pPr>
            <w:r w:rsidRPr="006D5052">
              <w:rPr>
                <w:sz w:val="24"/>
                <w:szCs w:val="24"/>
              </w:rPr>
              <w:t xml:space="preserve">Viewing behaviour as a learning process </w:t>
            </w:r>
          </w:p>
        </w:tc>
        <w:tc>
          <w:tcPr>
            <w:tcW w:w="1134" w:type="dxa"/>
          </w:tcPr>
          <w:p w14:paraId="30FC8268" w14:textId="0D308D9A" w:rsidR="000A0ACF" w:rsidRPr="007A1408" w:rsidRDefault="00183D6F" w:rsidP="001E66D2">
            <w:pPr>
              <w:autoSpaceDE w:val="0"/>
              <w:autoSpaceDN w:val="0"/>
              <w:adjustRightInd w:val="0"/>
              <w:jc w:val="both"/>
              <w:rPr>
                <w:sz w:val="24"/>
                <w:szCs w:val="24"/>
              </w:rPr>
            </w:pPr>
            <w:r>
              <w:rPr>
                <w:sz w:val="24"/>
                <w:szCs w:val="24"/>
              </w:rPr>
              <w:t>4</w:t>
            </w:r>
          </w:p>
        </w:tc>
      </w:tr>
      <w:tr w:rsidR="000A0ACF" w:rsidRPr="007A1408" w14:paraId="39D51F3E" w14:textId="77777777" w:rsidTr="001E66D2">
        <w:trPr>
          <w:trHeight w:val="170"/>
        </w:trPr>
        <w:tc>
          <w:tcPr>
            <w:tcW w:w="9923" w:type="dxa"/>
          </w:tcPr>
          <w:p w14:paraId="2FCD97F1" w14:textId="11EAB2BC" w:rsidR="000A0ACF" w:rsidRPr="007A1408" w:rsidRDefault="006D5052" w:rsidP="006D5052">
            <w:pPr>
              <w:autoSpaceDE w:val="0"/>
              <w:autoSpaceDN w:val="0"/>
              <w:adjustRightInd w:val="0"/>
              <w:jc w:val="both"/>
              <w:rPr>
                <w:sz w:val="24"/>
                <w:szCs w:val="24"/>
              </w:rPr>
            </w:pPr>
            <w:r w:rsidRPr="006D5052">
              <w:rPr>
                <w:sz w:val="24"/>
                <w:szCs w:val="24"/>
              </w:rPr>
              <w:t>Our general responses to mistakes and incidents</w:t>
            </w:r>
          </w:p>
        </w:tc>
        <w:tc>
          <w:tcPr>
            <w:tcW w:w="1134" w:type="dxa"/>
          </w:tcPr>
          <w:p w14:paraId="7D4ACE31" w14:textId="2D6DBA71" w:rsidR="000A0ACF" w:rsidRPr="007A1408" w:rsidRDefault="00183D6F" w:rsidP="001E66D2">
            <w:pPr>
              <w:autoSpaceDE w:val="0"/>
              <w:autoSpaceDN w:val="0"/>
              <w:adjustRightInd w:val="0"/>
              <w:jc w:val="both"/>
              <w:rPr>
                <w:sz w:val="24"/>
                <w:szCs w:val="24"/>
              </w:rPr>
            </w:pPr>
            <w:r>
              <w:rPr>
                <w:sz w:val="24"/>
                <w:szCs w:val="24"/>
              </w:rPr>
              <w:t>4</w:t>
            </w:r>
          </w:p>
        </w:tc>
      </w:tr>
      <w:tr w:rsidR="000A0ACF" w:rsidRPr="007A1408" w14:paraId="6254293A" w14:textId="77777777" w:rsidTr="001E66D2">
        <w:trPr>
          <w:trHeight w:val="170"/>
        </w:trPr>
        <w:tc>
          <w:tcPr>
            <w:tcW w:w="9923" w:type="dxa"/>
          </w:tcPr>
          <w:p w14:paraId="1CC1ABF1" w14:textId="73D7892C" w:rsidR="000A0ACF" w:rsidRPr="007A1408" w:rsidRDefault="00861AC4" w:rsidP="006D5052">
            <w:pPr>
              <w:autoSpaceDE w:val="0"/>
              <w:autoSpaceDN w:val="0"/>
              <w:adjustRightInd w:val="0"/>
              <w:jc w:val="both"/>
              <w:rPr>
                <w:sz w:val="24"/>
                <w:szCs w:val="24"/>
              </w:rPr>
            </w:pPr>
            <w:r>
              <w:rPr>
                <w:sz w:val="24"/>
                <w:szCs w:val="24"/>
              </w:rPr>
              <w:t>Using</w:t>
            </w:r>
            <w:r w:rsidR="006D5052" w:rsidRPr="006D5052">
              <w:rPr>
                <w:sz w:val="24"/>
                <w:szCs w:val="24"/>
              </w:rPr>
              <w:t xml:space="preserve"> logical consequences</w:t>
            </w:r>
          </w:p>
        </w:tc>
        <w:tc>
          <w:tcPr>
            <w:tcW w:w="1134" w:type="dxa"/>
          </w:tcPr>
          <w:p w14:paraId="4CEE0575" w14:textId="1351992F" w:rsidR="000A0ACF" w:rsidRPr="007A1408" w:rsidRDefault="00183D6F" w:rsidP="001E66D2">
            <w:pPr>
              <w:autoSpaceDE w:val="0"/>
              <w:autoSpaceDN w:val="0"/>
              <w:adjustRightInd w:val="0"/>
              <w:jc w:val="both"/>
              <w:rPr>
                <w:sz w:val="24"/>
                <w:szCs w:val="24"/>
              </w:rPr>
            </w:pPr>
            <w:r>
              <w:rPr>
                <w:sz w:val="24"/>
                <w:szCs w:val="24"/>
              </w:rPr>
              <w:t>5</w:t>
            </w:r>
          </w:p>
        </w:tc>
      </w:tr>
      <w:tr w:rsidR="00CB02EA" w:rsidRPr="007A1408" w14:paraId="28F4F066" w14:textId="77777777" w:rsidTr="001E66D2">
        <w:trPr>
          <w:trHeight w:val="170"/>
        </w:trPr>
        <w:tc>
          <w:tcPr>
            <w:tcW w:w="9923" w:type="dxa"/>
          </w:tcPr>
          <w:p w14:paraId="1B47725E" w14:textId="3FC4558E" w:rsidR="00CB02EA" w:rsidRDefault="00CB02EA" w:rsidP="006D5052">
            <w:pPr>
              <w:autoSpaceDE w:val="0"/>
              <w:autoSpaceDN w:val="0"/>
              <w:adjustRightInd w:val="0"/>
              <w:jc w:val="both"/>
              <w:rPr>
                <w:szCs w:val="24"/>
              </w:rPr>
            </w:pPr>
            <w:r>
              <w:rPr>
                <w:szCs w:val="24"/>
              </w:rPr>
              <w:t>Ways to record incidents of concern</w:t>
            </w:r>
          </w:p>
        </w:tc>
        <w:tc>
          <w:tcPr>
            <w:tcW w:w="1134" w:type="dxa"/>
          </w:tcPr>
          <w:p w14:paraId="1EFB478F" w14:textId="6A1300D9" w:rsidR="00CB02EA" w:rsidRDefault="00CB02EA" w:rsidP="001E66D2">
            <w:pPr>
              <w:autoSpaceDE w:val="0"/>
              <w:autoSpaceDN w:val="0"/>
              <w:adjustRightInd w:val="0"/>
              <w:jc w:val="both"/>
              <w:rPr>
                <w:szCs w:val="24"/>
              </w:rPr>
            </w:pPr>
            <w:r>
              <w:rPr>
                <w:szCs w:val="24"/>
              </w:rPr>
              <w:t>6</w:t>
            </w:r>
          </w:p>
        </w:tc>
      </w:tr>
      <w:tr w:rsidR="000A0ACF" w:rsidRPr="007A1408" w14:paraId="1FE90EBB" w14:textId="77777777" w:rsidTr="001E66D2">
        <w:trPr>
          <w:trHeight w:val="170"/>
        </w:trPr>
        <w:tc>
          <w:tcPr>
            <w:tcW w:w="9923" w:type="dxa"/>
          </w:tcPr>
          <w:p w14:paraId="135EFDBB" w14:textId="2EB643A3" w:rsidR="000A0ACF" w:rsidRPr="007A1408" w:rsidRDefault="00A35DE2" w:rsidP="006D5052">
            <w:pPr>
              <w:autoSpaceDE w:val="0"/>
              <w:autoSpaceDN w:val="0"/>
              <w:adjustRightInd w:val="0"/>
              <w:jc w:val="both"/>
              <w:rPr>
                <w:sz w:val="24"/>
                <w:szCs w:val="24"/>
              </w:rPr>
            </w:pPr>
            <w:r w:rsidRPr="00A35DE2">
              <w:rPr>
                <w:sz w:val="24"/>
                <w:szCs w:val="24"/>
              </w:rPr>
              <w:t>How we support children with additional SEMH needs</w:t>
            </w:r>
          </w:p>
        </w:tc>
        <w:tc>
          <w:tcPr>
            <w:tcW w:w="1134" w:type="dxa"/>
          </w:tcPr>
          <w:p w14:paraId="3E38B0F2" w14:textId="0C183DC1" w:rsidR="000A0ACF" w:rsidRPr="007A1408" w:rsidRDefault="00CB02EA" w:rsidP="001E66D2">
            <w:pPr>
              <w:autoSpaceDE w:val="0"/>
              <w:autoSpaceDN w:val="0"/>
              <w:adjustRightInd w:val="0"/>
              <w:jc w:val="both"/>
              <w:rPr>
                <w:sz w:val="24"/>
                <w:szCs w:val="24"/>
              </w:rPr>
            </w:pPr>
            <w:r>
              <w:rPr>
                <w:sz w:val="24"/>
                <w:szCs w:val="24"/>
              </w:rPr>
              <w:t>7</w:t>
            </w:r>
          </w:p>
        </w:tc>
      </w:tr>
      <w:tr w:rsidR="000A0ACF" w:rsidRPr="007A1408" w14:paraId="78EC200F" w14:textId="77777777" w:rsidTr="001E66D2">
        <w:trPr>
          <w:trHeight w:val="170"/>
        </w:trPr>
        <w:tc>
          <w:tcPr>
            <w:tcW w:w="9923" w:type="dxa"/>
          </w:tcPr>
          <w:p w14:paraId="148A36FE" w14:textId="2C4A0A16" w:rsidR="000A0ACF" w:rsidRPr="007A1408" w:rsidRDefault="00A35DE2" w:rsidP="001E66D2">
            <w:pPr>
              <w:autoSpaceDE w:val="0"/>
              <w:autoSpaceDN w:val="0"/>
              <w:adjustRightInd w:val="0"/>
              <w:jc w:val="both"/>
              <w:rPr>
                <w:sz w:val="24"/>
                <w:szCs w:val="24"/>
              </w:rPr>
            </w:pPr>
            <w:r w:rsidRPr="00A35DE2">
              <w:rPr>
                <w:sz w:val="24"/>
                <w:szCs w:val="24"/>
              </w:rPr>
              <w:t>Our Principles- the things we will do as adults</w:t>
            </w:r>
          </w:p>
        </w:tc>
        <w:tc>
          <w:tcPr>
            <w:tcW w:w="1134" w:type="dxa"/>
          </w:tcPr>
          <w:p w14:paraId="156C5B02" w14:textId="10C179F1" w:rsidR="000A0ACF" w:rsidRPr="007A1408" w:rsidRDefault="00CB02EA" w:rsidP="001E66D2">
            <w:pPr>
              <w:autoSpaceDE w:val="0"/>
              <w:autoSpaceDN w:val="0"/>
              <w:adjustRightInd w:val="0"/>
              <w:jc w:val="both"/>
              <w:rPr>
                <w:sz w:val="24"/>
                <w:szCs w:val="24"/>
              </w:rPr>
            </w:pPr>
            <w:r>
              <w:rPr>
                <w:sz w:val="24"/>
                <w:szCs w:val="24"/>
              </w:rPr>
              <w:t>7</w:t>
            </w:r>
          </w:p>
        </w:tc>
      </w:tr>
      <w:tr w:rsidR="000A0ACF" w:rsidRPr="007A1408" w14:paraId="754E5810" w14:textId="77777777" w:rsidTr="001E66D2">
        <w:trPr>
          <w:trHeight w:val="170"/>
        </w:trPr>
        <w:tc>
          <w:tcPr>
            <w:tcW w:w="9923" w:type="dxa"/>
          </w:tcPr>
          <w:p w14:paraId="5614F22D" w14:textId="2F71B314" w:rsidR="00A35DE2" w:rsidRPr="007A1408" w:rsidRDefault="00A35DE2" w:rsidP="001E66D2">
            <w:pPr>
              <w:autoSpaceDE w:val="0"/>
              <w:autoSpaceDN w:val="0"/>
              <w:adjustRightInd w:val="0"/>
              <w:jc w:val="both"/>
              <w:rPr>
                <w:sz w:val="24"/>
                <w:szCs w:val="24"/>
              </w:rPr>
            </w:pPr>
            <w:r w:rsidRPr="007A1408">
              <w:rPr>
                <w:sz w:val="24"/>
                <w:szCs w:val="24"/>
              </w:rPr>
              <w:t>Responsibilities</w:t>
            </w:r>
          </w:p>
        </w:tc>
        <w:tc>
          <w:tcPr>
            <w:tcW w:w="1134" w:type="dxa"/>
          </w:tcPr>
          <w:p w14:paraId="7C9B851B" w14:textId="7F9411A5" w:rsidR="000A0ACF" w:rsidRPr="007A1408" w:rsidRDefault="00CB02EA" w:rsidP="001E66D2">
            <w:pPr>
              <w:autoSpaceDE w:val="0"/>
              <w:autoSpaceDN w:val="0"/>
              <w:adjustRightInd w:val="0"/>
              <w:jc w:val="both"/>
              <w:rPr>
                <w:sz w:val="24"/>
                <w:szCs w:val="24"/>
              </w:rPr>
            </w:pPr>
            <w:r>
              <w:rPr>
                <w:sz w:val="24"/>
                <w:szCs w:val="24"/>
              </w:rPr>
              <w:t>7</w:t>
            </w:r>
          </w:p>
        </w:tc>
      </w:tr>
      <w:tr w:rsidR="000A0ACF" w:rsidRPr="007A1408" w14:paraId="12B5A6E4" w14:textId="77777777" w:rsidTr="001E66D2">
        <w:trPr>
          <w:trHeight w:val="170"/>
        </w:trPr>
        <w:tc>
          <w:tcPr>
            <w:tcW w:w="9923" w:type="dxa"/>
          </w:tcPr>
          <w:p w14:paraId="511F5E64" w14:textId="37EFCBE0" w:rsidR="000A0ACF" w:rsidRPr="007A1408" w:rsidRDefault="00A35DE2" w:rsidP="001E66D2">
            <w:pPr>
              <w:autoSpaceDE w:val="0"/>
              <w:autoSpaceDN w:val="0"/>
              <w:adjustRightInd w:val="0"/>
              <w:jc w:val="both"/>
              <w:rPr>
                <w:sz w:val="24"/>
                <w:szCs w:val="24"/>
              </w:rPr>
            </w:pPr>
            <w:r w:rsidRPr="00A35DE2">
              <w:rPr>
                <w:sz w:val="24"/>
                <w:szCs w:val="24"/>
              </w:rPr>
              <w:t>Harm from dysregulated behaviour</w:t>
            </w:r>
            <w:r w:rsidRPr="00A35DE2">
              <w:rPr>
                <w:sz w:val="24"/>
                <w:szCs w:val="24"/>
              </w:rPr>
              <w:tab/>
            </w:r>
          </w:p>
        </w:tc>
        <w:tc>
          <w:tcPr>
            <w:tcW w:w="1134" w:type="dxa"/>
          </w:tcPr>
          <w:p w14:paraId="3B75010A" w14:textId="7C87BD2C" w:rsidR="000A0ACF" w:rsidRPr="007A1408" w:rsidRDefault="00CB02EA" w:rsidP="001E66D2">
            <w:pPr>
              <w:autoSpaceDE w:val="0"/>
              <w:autoSpaceDN w:val="0"/>
              <w:adjustRightInd w:val="0"/>
              <w:jc w:val="both"/>
              <w:rPr>
                <w:sz w:val="24"/>
                <w:szCs w:val="24"/>
              </w:rPr>
            </w:pPr>
            <w:r>
              <w:rPr>
                <w:sz w:val="24"/>
                <w:szCs w:val="24"/>
              </w:rPr>
              <w:t>8</w:t>
            </w:r>
          </w:p>
        </w:tc>
      </w:tr>
      <w:tr w:rsidR="000A0ACF" w:rsidRPr="007A1408" w14:paraId="0409F9BC" w14:textId="77777777" w:rsidTr="001E66D2">
        <w:trPr>
          <w:trHeight w:val="170"/>
        </w:trPr>
        <w:tc>
          <w:tcPr>
            <w:tcW w:w="9923" w:type="dxa"/>
          </w:tcPr>
          <w:p w14:paraId="16491D9F" w14:textId="056D2067" w:rsidR="000A0ACF" w:rsidRPr="007A1408" w:rsidRDefault="00204328" w:rsidP="001E66D2">
            <w:pPr>
              <w:autoSpaceDE w:val="0"/>
              <w:autoSpaceDN w:val="0"/>
              <w:adjustRightInd w:val="0"/>
              <w:jc w:val="both"/>
              <w:rPr>
                <w:sz w:val="24"/>
                <w:szCs w:val="24"/>
              </w:rPr>
            </w:pPr>
            <w:r w:rsidRPr="00204328">
              <w:rPr>
                <w:sz w:val="24"/>
                <w:szCs w:val="24"/>
              </w:rPr>
              <w:t>Risk Assessment Process</w:t>
            </w:r>
          </w:p>
        </w:tc>
        <w:tc>
          <w:tcPr>
            <w:tcW w:w="1134" w:type="dxa"/>
          </w:tcPr>
          <w:p w14:paraId="0E0229CB" w14:textId="111715F8" w:rsidR="000A0ACF" w:rsidRPr="007A1408" w:rsidRDefault="00CB02EA" w:rsidP="001E66D2">
            <w:pPr>
              <w:autoSpaceDE w:val="0"/>
              <w:autoSpaceDN w:val="0"/>
              <w:adjustRightInd w:val="0"/>
              <w:jc w:val="both"/>
              <w:rPr>
                <w:sz w:val="24"/>
                <w:szCs w:val="24"/>
              </w:rPr>
            </w:pPr>
            <w:r>
              <w:rPr>
                <w:sz w:val="24"/>
                <w:szCs w:val="24"/>
              </w:rPr>
              <w:t>9</w:t>
            </w:r>
          </w:p>
        </w:tc>
      </w:tr>
      <w:tr w:rsidR="00E15C0D" w:rsidRPr="007A1408" w14:paraId="09AC9EAB" w14:textId="77777777" w:rsidTr="001E66D2">
        <w:trPr>
          <w:trHeight w:val="170"/>
        </w:trPr>
        <w:tc>
          <w:tcPr>
            <w:tcW w:w="9923" w:type="dxa"/>
          </w:tcPr>
          <w:p w14:paraId="71CF6C48" w14:textId="40623CCA" w:rsidR="00E15C0D" w:rsidRPr="00E15C0D" w:rsidRDefault="00E15C0D" w:rsidP="001E66D2">
            <w:pPr>
              <w:autoSpaceDE w:val="0"/>
              <w:autoSpaceDN w:val="0"/>
              <w:adjustRightInd w:val="0"/>
              <w:jc w:val="both"/>
              <w:rPr>
                <w:sz w:val="24"/>
                <w:szCs w:val="24"/>
              </w:rPr>
            </w:pPr>
            <w:r w:rsidRPr="00E15C0D">
              <w:rPr>
                <w:sz w:val="24"/>
                <w:szCs w:val="24"/>
              </w:rPr>
              <w:t>Exclusion</w:t>
            </w:r>
          </w:p>
        </w:tc>
        <w:tc>
          <w:tcPr>
            <w:tcW w:w="1134" w:type="dxa"/>
          </w:tcPr>
          <w:p w14:paraId="3D79EE02" w14:textId="36510C31" w:rsidR="00E15C0D" w:rsidRPr="00E15C0D" w:rsidRDefault="00E15C0D" w:rsidP="001E66D2">
            <w:pPr>
              <w:autoSpaceDE w:val="0"/>
              <w:autoSpaceDN w:val="0"/>
              <w:adjustRightInd w:val="0"/>
              <w:jc w:val="both"/>
              <w:rPr>
                <w:sz w:val="24"/>
                <w:szCs w:val="24"/>
              </w:rPr>
            </w:pPr>
            <w:r w:rsidRPr="00E15C0D">
              <w:rPr>
                <w:sz w:val="24"/>
                <w:szCs w:val="24"/>
              </w:rPr>
              <w:t>10</w:t>
            </w:r>
          </w:p>
        </w:tc>
      </w:tr>
      <w:tr w:rsidR="000A0ACF" w:rsidRPr="007A1408" w14:paraId="4FDEE893" w14:textId="77777777" w:rsidTr="001E66D2">
        <w:trPr>
          <w:trHeight w:val="170"/>
        </w:trPr>
        <w:tc>
          <w:tcPr>
            <w:tcW w:w="9923" w:type="dxa"/>
          </w:tcPr>
          <w:p w14:paraId="5BD509EF" w14:textId="4680C298" w:rsidR="000A0ACF" w:rsidRPr="00183D6F" w:rsidRDefault="00443CD3" w:rsidP="001E66D2">
            <w:pPr>
              <w:autoSpaceDE w:val="0"/>
              <w:autoSpaceDN w:val="0"/>
              <w:adjustRightInd w:val="0"/>
              <w:jc w:val="both"/>
              <w:rPr>
                <w:bCs/>
                <w:sz w:val="24"/>
                <w:szCs w:val="24"/>
              </w:rPr>
            </w:pPr>
            <w:r w:rsidRPr="00443CD3">
              <w:rPr>
                <w:bCs/>
                <w:sz w:val="24"/>
                <w:szCs w:val="24"/>
              </w:rPr>
              <w:t>Physical intervention (control and restraint)</w:t>
            </w:r>
            <w:r w:rsidR="008E5D58" w:rsidRPr="007A1408">
              <w:rPr>
                <w:bCs/>
                <w:sz w:val="24"/>
                <w:szCs w:val="24"/>
              </w:rPr>
              <w:t>- the use of reasonable force</w:t>
            </w:r>
          </w:p>
        </w:tc>
        <w:tc>
          <w:tcPr>
            <w:tcW w:w="1134" w:type="dxa"/>
          </w:tcPr>
          <w:p w14:paraId="16EAFC54" w14:textId="5FFAA15A" w:rsidR="000A0ACF" w:rsidRPr="007A1408" w:rsidRDefault="00967F6C" w:rsidP="001E66D2">
            <w:pPr>
              <w:autoSpaceDE w:val="0"/>
              <w:autoSpaceDN w:val="0"/>
              <w:adjustRightInd w:val="0"/>
              <w:jc w:val="both"/>
              <w:rPr>
                <w:sz w:val="24"/>
                <w:szCs w:val="24"/>
              </w:rPr>
            </w:pPr>
            <w:r>
              <w:rPr>
                <w:sz w:val="24"/>
                <w:szCs w:val="24"/>
              </w:rPr>
              <w:t>1</w:t>
            </w:r>
            <w:r w:rsidR="00E15C0D">
              <w:rPr>
                <w:sz w:val="24"/>
                <w:szCs w:val="24"/>
              </w:rPr>
              <w:t>1</w:t>
            </w:r>
          </w:p>
        </w:tc>
      </w:tr>
      <w:tr w:rsidR="00DD42AE" w:rsidRPr="007A1408" w14:paraId="1E089D83" w14:textId="77777777" w:rsidTr="001E66D2">
        <w:trPr>
          <w:trHeight w:val="170"/>
        </w:trPr>
        <w:tc>
          <w:tcPr>
            <w:tcW w:w="9923" w:type="dxa"/>
          </w:tcPr>
          <w:p w14:paraId="3A2B9D92" w14:textId="54B61D61" w:rsidR="00DD42AE" w:rsidRPr="00183D6F" w:rsidRDefault="009842B5" w:rsidP="00BC4B14">
            <w:pPr>
              <w:autoSpaceDE w:val="0"/>
              <w:autoSpaceDN w:val="0"/>
              <w:adjustRightInd w:val="0"/>
              <w:jc w:val="both"/>
              <w:rPr>
                <w:sz w:val="24"/>
                <w:szCs w:val="28"/>
              </w:rPr>
            </w:pPr>
            <w:r w:rsidRPr="009842B5">
              <w:rPr>
                <w:sz w:val="24"/>
                <w:szCs w:val="28"/>
              </w:rPr>
              <w:t>Screening and searching pupils</w:t>
            </w:r>
          </w:p>
        </w:tc>
        <w:tc>
          <w:tcPr>
            <w:tcW w:w="1134" w:type="dxa"/>
          </w:tcPr>
          <w:p w14:paraId="3648B305" w14:textId="635D9AEF" w:rsidR="00DD42AE" w:rsidRDefault="00967F6C" w:rsidP="001E66D2">
            <w:pPr>
              <w:autoSpaceDE w:val="0"/>
              <w:autoSpaceDN w:val="0"/>
              <w:adjustRightInd w:val="0"/>
              <w:jc w:val="both"/>
              <w:rPr>
                <w:szCs w:val="24"/>
              </w:rPr>
            </w:pPr>
            <w:r>
              <w:rPr>
                <w:szCs w:val="24"/>
              </w:rPr>
              <w:t>1</w:t>
            </w:r>
            <w:r w:rsidR="00E15C0D">
              <w:rPr>
                <w:szCs w:val="24"/>
              </w:rPr>
              <w:t>2</w:t>
            </w:r>
          </w:p>
        </w:tc>
      </w:tr>
      <w:tr w:rsidR="000A0ACF" w:rsidRPr="007A1408" w14:paraId="51D4DF2B" w14:textId="77777777" w:rsidTr="001E66D2">
        <w:trPr>
          <w:trHeight w:val="170"/>
        </w:trPr>
        <w:tc>
          <w:tcPr>
            <w:tcW w:w="9923" w:type="dxa"/>
          </w:tcPr>
          <w:p w14:paraId="5AF6ECBA" w14:textId="6991FC1C" w:rsidR="000A0ACF" w:rsidRPr="00183D6F" w:rsidRDefault="001B7AF1" w:rsidP="009842B5">
            <w:pPr>
              <w:autoSpaceDE w:val="0"/>
              <w:autoSpaceDN w:val="0"/>
              <w:adjustRightInd w:val="0"/>
              <w:jc w:val="both"/>
              <w:rPr>
                <w:bCs/>
                <w:sz w:val="24"/>
                <w:szCs w:val="28"/>
              </w:rPr>
            </w:pPr>
            <w:r w:rsidRPr="001B7AF1">
              <w:rPr>
                <w:bCs/>
                <w:sz w:val="24"/>
                <w:szCs w:val="28"/>
              </w:rPr>
              <w:t>Further Guidance</w:t>
            </w:r>
          </w:p>
        </w:tc>
        <w:tc>
          <w:tcPr>
            <w:tcW w:w="1134" w:type="dxa"/>
          </w:tcPr>
          <w:p w14:paraId="4DE47E7A" w14:textId="3F0E4014" w:rsidR="000A0ACF" w:rsidRPr="007A1408" w:rsidRDefault="00B11362" w:rsidP="001E66D2">
            <w:pPr>
              <w:autoSpaceDE w:val="0"/>
              <w:autoSpaceDN w:val="0"/>
              <w:adjustRightInd w:val="0"/>
              <w:jc w:val="both"/>
              <w:rPr>
                <w:sz w:val="24"/>
                <w:szCs w:val="24"/>
              </w:rPr>
            </w:pPr>
            <w:r>
              <w:rPr>
                <w:sz w:val="24"/>
                <w:szCs w:val="24"/>
              </w:rPr>
              <w:t>1</w:t>
            </w:r>
            <w:r w:rsidR="00E15C0D">
              <w:rPr>
                <w:sz w:val="24"/>
                <w:szCs w:val="24"/>
              </w:rPr>
              <w:t>3</w:t>
            </w:r>
          </w:p>
        </w:tc>
      </w:tr>
      <w:tr w:rsidR="000A0ACF" w:rsidRPr="007A1408" w14:paraId="138AB604" w14:textId="77777777" w:rsidTr="001E66D2">
        <w:trPr>
          <w:trHeight w:val="170"/>
        </w:trPr>
        <w:tc>
          <w:tcPr>
            <w:tcW w:w="9923" w:type="dxa"/>
          </w:tcPr>
          <w:p w14:paraId="2D2A0C15" w14:textId="1A4D2888" w:rsidR="000A0ACF" w:rsidRPr="007A1408" w:rsidRDefault="000A0ACF" w:rsidP="001E66D2">
            <w:pPr>
              <w:autoSpaceDE w:val="0"/>
              <w:autoSpaceDN w:val="0"/>
              <w:adjustRightInd w:val="0"/>
              <w:jc w:val="both"/>
              <w:rPr>
                <w:b/>
                <w:bCs/>
                <w:sz w:val="24"/>
                <w:szCs w:val="24"/>
              </w:rPr>
            </w:pPr>
            <w:r w:rsidRPr="007A1408">
              <w:rPr>
                <w:b/>
                <w:bCs/>
                <w:sz w:val="24"/>
                <w:szCs w:val="24"/>
              </w:rPr>
              <w:t>Appendices</w:t>
            </w:r>
          </w:p>
          <w:p w14:paraId="1D18B11D" w14:textId="77777777" w:rsidR="007A1408" w:rsidRPr="007A1408" w:rsidRDefault="007A1408" w:rsidP="001E66D2">
            <w:pPr>
              <w:autoSpaceDE w:val="0"/>
              <w:autoSpaceDN w:val="0"/>
              <w:adjustRightInd w:val="0"/>
              <w:jc w:val="both"/>
              <w:rPr>
                <w:sz w:val="24"/>
                <w:szCs w:val="24"/>
              </w:rPr>
            </w:pPr>
          </w:p>
          <w:p w14:paraId="08017F21" w14:textId="5A87D992" w:rsidR="00036CFB" w:rsidRPr="00036CFB" w:rsidRDefault="00036CFB" w:rsidP="00036CFB">
            <w:pPr>
              <w:autoSpaceDE w:val="0"/>
              <w:autoSpaceDN w:val="0"/>
              <w:adjustRightInd w:val="0"/>
              <w:jc w:val="both"/>
              <w:rPr>
                <w:b/>
                <w:bCs/>
                <w:sz w:val="24"/>
                <w:szCs w:val="28"/>
              </w:rPr>
            </w:pPr>
            <w:r w:rsidRPr="00036CFB">
              <w:rPr>
                <w:b/>
                <w:bCs/>
                <w:sz w:val="24"/>
                <w:szCs w:val="28"/>
              </w:rPr>
              <w:t xml:space="preserve">Appendix </w:t>
            </w:r>
            <w:r w:rsidR="002E74CA">
              <w:rPr>
                <w:b/>
                <w:bCs/>
                <w:sz w:val="24"/>
                <w:szCs w:val="28"/>
              </w:rPr>
              <w:t>1</w:t>
            </w:r>
            <w:r>
              <w:rPr>
                <w:b/>
                <w:bCs/>
                <w:sz w:val="24"/>
                <w:szCs w:val="28"/>
              </w:rPr>
              <w:t>:</w:t>
            </w:r>
            <w:r w:rsidRPr="00036CFB">
              <w:rPr>
                <w:b/>
                <w:bCs/>
                <w:sz w:val="24"/>
                <w:szCs w:val="28"/>
              </w:rPr>
              <w:t xml:space="preserve"> </w:t>
            </w:r>
            <w:r w:rsidRPr="00036CFB">
              <w:rPr>
                <w:sz w:val="24"/>
                <w:szCs w:val="28"/>
              </w:rPr>
              <w:t>STAR Analysis</w:t>
            </w:r>
            <w:r w:rsidR="00183D6F">
              <w:rPr>
                <w:sz w:val="24"/>
                <w:szCs w:val="28"/>
              </w:rPr>
              <w:t xml:space="preserve"> to support recording on CPOMS</w:t>
            </w:r>
          </w:p>
          <w:p w14:paraId="1688D9AC" w14:textId="1B134D8A" w:rsidR="0070558A" w:rsidRDefault="0070558A" w:rsidP="001E66D2">
            <w:pPr>
              <w:autoSpaceDE w:val="0"/>
              <w:autoSpaceDN w:val="0"/>
              <w:adjustRightInd w:val="0"/>
              <w:jc w:val="both"/>
              <w:rPr>
                <w:bCs/>
                <w:sz w:val="24"/>
                <w:szCs w:val="24"/>
              </w:rPr>
            </w:pPr>
          </w:p>
          <w:p w14:paraId="3313D544" w14:textId="645AC703" w:rsidR="00036CFB" w:rsidRDefault="00036CFB" w:rsidP="00036CFB">
            <w:pPr>
              <w:autoSpaceDE w:val="0"/>
              <w:autoSpaceDN w:val="0"/>
              <w:adjustRightInd w:val="0"/>
              <w:jc w:val="both"/>
              <w:rPr>
                <w:sz w:val="24"/>
                <w:szCs w:val="28"/>
              </w:rPr>
            </w:pPr>
            <w:r w:rsidRPr="00036CFB">
              <w:rPr>
                <w:b/>
                <w:bCs/>
                <w:sz w:val="24"/>
                <w:szCs w:val="28"/>
              </w:rPr>
              <w:t xml:space="preserve">Appendix </w:t>
            </w:r>
            <w:r w:rsidR="002E74CA">
              <w:rPr>
                <w:b/>
                <w:bCs/>
                <w:sz w:val="24"/>
                <w:szCs w:val="28"/>
              </w:rPr>
              <w:t>2</w:t>
            </w:r>
            <w:r w:rsidRPr="00036CFB">
              <w:rPr>
                <w:b/>
                <w:bCs/>
                <w:sz w:val="24"/>
                <w:szCs w:val="28"/>
              </w:rPr>
              <w:t xml:space="preserve">: </w:t>
            </w:r>
            <w:r w:rsidRPr="00036CFB">
              <w:rPr>
                <w:sz w:val="24"/>
                <w:szCs w:val="28"/>
              </w:rPr>
              <w:t>Three Stages to Supporting the Understanding of Behaviour – A TPP guide</w:t>
            </w:r>
          </w:p>
          <w:p w14:paraId="639F6417" w14:textId="77777777" w:rsidR="00B13308" w:rsidRDefault="00B13308" w:rsidP="00036CFB">
            <w:pPr>
              <w:autoSpaceDE w:val="0"/>
              <w:autoSpaceDN w:val="0"/>
              <w:adjustRightInd w:val="0"/>
              <w:jc w:val="both"/>
              <w:rPr>
                <w:bCs/>
                <w:sz w:val="24"/>
                <w:szCs w:val="28"/>
              </w:rPr>
            </w:pPr>
          </w:p>
          <w:p w14:paraId="5C63EE48" w14:textId="59BFA399" w:rsidR="00B13308" w:rsidRPr="00036CFB" w:rsidRDefault="00B13308" w:rsidP="00036CFB">
            <w:pPr>
              <w:autoSpaceDE w:val="0"/>
              <w:autoSpaceDN w:val="0"/>
              <w:adjustRightInd w:val="0"/>
              <w:jc w:val="both"/>
              <w:rPr>
                <w:b/>
                <w:bCs/>
                <w:sz w:val="24"/>
                <w:szCs w:val="28"/>
              </w:rPr>
            </w:pPr>
            <w:r w:rsidRPr="00B13308">
              <w:rPr>
                <w:b/>
                <w:bCs/>
                <w:sz w:val="24"/>
                <w:szCs w:val="28"/>
              </w:rPr>
              <w:t xml:space="preserve">Appendix 3: </w:t>
            </w:r>
            <w:r w:rsidRPr="00B13308">
              <w:rPr>
                <w:sz w:val="24"/>
                <w:szCs w:val="28"/>
              </w:rPr>
              <w:t>TPP Element 5 Reframing Behaviour</w:t>
            </w:r>
          </w:p>
          <w:p w14:paraId="4E92677F" w14:textId="61994E19" w:rsidR="0070558A" w:rsidRDefault="0070558A" w:rsidP="001E66D2">
            <w:pPr>
              <w:autoSpaceDE w:val="0"/>
              <w:autoSpaceDN w:val="0"/>
              <w:adjustRightInd w:val="0"/>
              <w:jc w:val="both"/>
              <w:rPr>
                <w:bCs/>
                <w:sz w:val="24"/>
                <w:szCs w:val="24"/>
              </w:rPr>
            </w:pPr>
          </w:p>
          <w:p w14:paraId="1F770D32" w14:textId="4B6087F7" w:rsidR="0012385C" w:rsidRDefault="0012385C" w:rsidP="0070558A">
            <w:pPr>
              <w:autoSpaceDE w:val="0"/>
              <w:autoSpaceDN w:val="0"/>
              <w:adjustRightInd w:val="0"/>
              <w:jc w:val="both"/>
              <w:rPr>
                <w:b/>
                <w:sz w:val="24"/>
                <w:szCs w:val="28"/>
              </w:rPr>
            </w:pPr>
          </w:p>
          <w:p w14:paraId="33FB5246" w14:textId="0286AF69" w:rsidR="000A0ACF" w:rsidRPr="007A1408" w:rsidRDefault="000A0ACF" w:rsidP="00A1322F">
            <w:pPr>
              <w:autoSpaceDE w:val="0"/>
              <w:autoSpaceDN w:val="0"/>
              <w:adjustRightInd w:val="0"/>
              <w:jc w:val="both"/>
              <w:rPr>
                <w:sz w:val="24"/>
                <w:szCs w:val="24"/>
              </w:rPr>
            </w:pPr>
          </w:p>
        </w:tc>
        <w:tc>
          <w:tcPr>
            <w:tcW w:w="1134" w:type="dxa"/>
          </w:tcPr>
          <w:p w14:paraId="4B901AE6" w14:textId="1C5A8963" w:rsidR="000A0ACF" w:rsidRDefault="000A0ACF" w:rsidP="001E66D2">
            <w:pPr>
              <w:autoSpaceDE w:val="0"/>
              <w:autoSpaceDN w:val="0"/>
              <w:adjustRightInd w:val="0"/>
              <w:jc w:val="both"/>
              <w:rPr>
                <w:sz w:val="24"/>
                <w:szCs w:val="24"/>
              </w:rPr>
            </w:pPr>
          </w:p>
          <w:p w14:paraId="58556418" w14:textId="77777777" w:rsidR="00F85542" w:rsidRPr="007A1408" w:rsidRDefault="00F85542" w:rsidP="001E66D2">
            <w:pPr>
              <w:autoSpaceDE w:val="0"/>
              <w:autoSpaceDN w:val="0"/>
              <w:adjustRightInd w:val="0"/>
              <w:jc w:val="both"/>
              <w:rPr>
                <w:sz w:val="24"/>
                <w:szCs w:val="24"/>
              </w:rPr>
            </w:pPr>
          </w:p>
          <w:p w14:paraId="4039034E" w14:textId="77777777" w:rsidR="00FF40CC" w:rsidRDefault="00FF40CC" w:rsidP="001E66D2">
            <w:pPr>
              <w:autoSpaceDE w:val="0"/>
              <w:autoSpaceDN w:val="0"/>
              <w:adjustRightInd w:val="0"/>
              <w:jc w:val="both"/>
              <w:rPr>
                <w:sz w:val="24"/>
                <w:szCs w:val="24"/>
              </w:rPr>
            </w:pPr>
          </w:p>
          <w:p w14:paraId="21A0091F" w14:textId="04EB749B" w:rsidR="00BA12B3" w:rsidRPr="007A1408" w:rsidRDefault="00BA12B3" w:rsidP="001E66D2">
            <w:pPr>
              <w:autoSpaceDE w:val="0"/>
              <w:autoSpaceDN w:val="0"/>
              <w:adjustRightInd w:val="0"/>
              <w:jc w:val="both"/>
              <w:rPr>
                <w:sz w:val="24"/>
                <w:szCs w:val="24"/>
              </w:rPr>
            </w:pPr>
          </w:p>
        </w:tc>
      </w:tr>
    </w:tbl>
    <w:p w14:paraId="2A7A312E" w14:textId="77777777" w:rsidR="00183D6F" w:rsidRDefault="00183D6F" w:rsidP="00C01503">
      <w:pPr>
        <w:rPr>
          <w:rFonts w:asciiTheme="minorHAnsi" w:hAnsiTheme="minorHAnsi"/>
          <w:b/>
          <w:bCs/>
          <w:sz w:val="28"/>
          <w:szCs w:val="24"/>
        </w:rPr>
      </w:pPr>
    </w:p>
    <w:p w14:paraId="7D661FFD" w14:textId="77777777" w:rsidR="00183D6F" w:rsidRDefault="00183D6F" w:rsidP="00C01503">
      <w:pPr>
        <w:rPr>
          <w:rFonts w:asciiTheme="minorHAnsi" w:hAnsiTheme="minorHAnsi"/>
          <w:b/>
          <w:bCs/>
          <w:sz w:val="28"/>
          <w:szCs w:val="24"/>
        </w:rPr>
      </w:pPr>
    </w:p>
    <w:p w14:paraId="049FF742" w14:textId="77777777" w:rsidR="00183D6F" w:rsidRDefault="00183D6F" w:rsidP="00C01503">
      <w:pPr>
        <w:rPr>
          <w:rFonts w:asciiTheme="minorHAnsi" w:hAnsiTheme="minorHAnsi"/>
          <w:b/>
          <w:bCs/>
          <w:sz w:val="28"/>
          <w:szCs w:val="24"/>
        </w:rPr>
      </w:pPr>
    </w:p>
    <w:p w14:paraId="4E9D35BD" w14:textId="77777777" w:rsidR="00183D6F" w:rsidRDefault="00183D6F" w:rsidP="00C01503">
      <w:pPr>
        <w:rPr>
          <w:rFonts w:asciiTheme="minorHAnsi" w:hAnsiTheme="minorHAnsi"/>
          <w:b/>
          <w:bCs/>
          <w:sz w:val="28"/>
          <w:szCs w:val="24"/>
        </w:rPr>
      </w:pPr>
    </w:p>
    <w:p w14:paraId="6960825A" w14:textId="77777777" w:rsidR="00183D6F" w:rsidRDefault="00183D6F" w:rsidP="00C01503">
      <w:pPr>
        <w:rPr>
          <w:rFonts w:asciiTheme="minorHAnsi" w:hAnsiTheme="minorHAnsi"/>
          <w:b/>
          <w:bCs/>
          <w:sz w:val="28"/>
          <w:szCs w:val="24"/>
        </w:rPr>
      </w:pPr>
    </w:p>
    <w:p w14:paraId="5848D1D3" w14:textId="77777777" w:rsidR="00B13308" w:rsidRDefault="00B13308" w:rsidP="00C01503">
      <w:pPr>
        <w:rPr>
          <w:rFonts w:asciiTheme="minorHAnsi" w:hAnsiTheme="minorHAnsi"/>
          <w:b/>
          <w:bCs/>
          <w:sz w:val="28"/>
          <w:szCs w:val="24"/>
        </w:rPr>
      </w:pPr>
    </w:p>
    <w:p w14:paraId="6438D933" w14:textId="27F40AA3" w:rsidR="00C01503" w:rsidRDefault="00C01503" w:rsidP="00C01503">
      <w:pPr>
        <w:rPr>
          <w:rFonts w:asciiTheme="minorHAnsi" w:hAnsiTheme="minorHAnsi"/>
          <w:b/>
          <w:bCs/>
          <w:sz w:val="28"/>
          <w:szCs w:val="24"/>
        </w:rPr>
      </w:pPr>
      <w:r w:rsidRPr="007A1408">
        <w:rPr>
          <w:rFonts w:asciiTheme="minorHAnsi" w:hAnsiTheme="minorHAnsi"/>
          <w:b/>
          <w:bCs/>
          <w:sz w:val="28"/>
          <w:szCs w:val="24"/>
        </w:rPr>
        <w:lastRenderedPageBreak/>
        <w:t xml:space="preserve">School </w:t>
      </w:r>
      <w:r w:rsidR="00AF48F9">
        <w:rPr>
          <w:rFonts w:asciiTheme="minorHAnsi" w:hAnsiTheme="minorHAnsi"/>
          <w:b/>
          <w:bCs/>
          <w:sz w:val="28"/>
          <w:szCs w:val="24"/>
        </w:rPr>
        <w:t xml:space="preserve">Mission, Vision and </w:t>
      </w:r>
      <w:r w:rsidRPr="007A1408">
        <w:rPr>
          <w:rFonts w:asciiTheme="minorHAnsi" w:hAnsiTheme="minorHAnsi"/>
          <w:b/>
          <w:bCs/>
          <w:sz w:val="28"/>
          <w:szCs w:val="24"/>
        </w:rPr>
        <w:t>Values</w:t>
      </w:r>
    </w:p>
    <w:p w14:paraId="7DB8C287" w14:textId="10E54348" w:rsidR="00C01503" w:rsidRPr="00611963" w:rsidRDefault="00826D14" w:rsidP="00C01503">
      <w:pPr>
        <w:rPr>
          <w:rFonts w:eastAsia="Times New Roman"/>
          <w:color w:val="000000"/>
          <w:szCs w:val="24"/>
        </w:rPr>
      </w:pPr>
      <w:r w:rsidRPr="00611963">
        <w:rPr>
          <w:rFonts w:ascii="Calibri" w:eastAsia="Times New Roman" w:hAnsi="Calibri" w:cs="Calibri"/>
          <w:color w:val="000000"/>
          <w:szCs w:val="24"/>
        </w:rPr>
        <w:t>At our school we believe in the importance of relationships, ensuring children feel</w:t>
      </w:r>
      <w:r w:rsidR="00611963">
        <w:rPr>
          <w:rFonts w:eastAsia="Times New Roman"/>
          <w:color w:val="000000"/>
          <w:szCs w:val="24"/>
        </w:rPr>
        <w:t xml:space="preserve"> </w:t>
      </w:r>
      <w:r w:rsidR="00C01503" w:rsidRPr="00C01503">
        <w:rPr>
          <w:rFonts w:asciiTheme="minorHAnsi" w:hAnsiTheme="minorHAnsi"/>
          <w:bCs/>
        </w:rPr>
        <w:t>valued, safe and secure</w:t>
      </w:r>
      <w:r w:rsidR="00C01503">
        <w:rPr>
          <w:rFonts w:asciiTheme="minorHAnsi" w:hAnsiTheme="minorHAnsi"/>
          <w:bCs/>
        </w:rPr>
        <w:t>,</w:t>
      </w:r>
      <w:r w:rsidR="00C01503" w:rsidRPr="00C01503">
        <w:rPr>
          <w:rFonts w:asciiTheme="minorHAnsi" w:hAnsiTheme="minorHAnsi"/>
          <w:bCs/>
        </w:rPr>
        <w:t xml:space="preserve"> provid</w:t>
      </w:r>
      <w:r w:rsidR="00C01503">
        <w:rPr>
          <w:rFonts w:asciiTheme="minorHAnsi" w:hAnsiTheme="minorHAnsi"/>
          <w:bCs/>
        </w:rPr>
        <w:t>ing</w:t>
      </w:r>
      <w:r w:rsidR="00C01503" w:rsidRPr="00C01503">
        <w:rPr>
          <w:rFonts w:asciiTheme="minorHAnsi" w:hAnsiTheme="minorHAnsi"/>
          <w:bCs/>
        </w:rPr>
        <w:t xml:space="preserve"> a sense of connection with </w:t>
      </w:r>
      <w:r w:rsidR="00C01503">
        <w:rPr>
          <w:rFonts w:asciiTheme="minorHAnsi" w:hAnsiTheme="minorHAnsi"/>
          <w:bCs/>
        </w:rPr>
        <w:t>a</w:t>
      </w:r>
      <w:r w:rsidR="00C01503" w:rsidRPr="00C01503">
        <w:rPr>
          <w:rFonts w:asciiTheme="minorHAnsi" w:hAnsiTheme="minorHAnsi"/>
          <w:bCs/>
        </w:rPr>
        <w:t xml:space="preserve"> member of staff and </w:t>
      </w:r>
      <w:r w:rsidR="00C01503">
        <w:rPr>
          <w:rFonts w:asciiTheme="minorHAnsi" w:hAnsiTheme="minorHAnsi"/>
          <w:bCs/>
        </w:rPr>
        <w:t xml:space="preserve">a </w:t>
      </w:r>
      <w:r w:rsidR="00C01503" w:rsidRPr="00C01503">
        <w:rPr>
          <w:rFonts w:asciiTheme="minorHAnsi" w:hAnsiTheme="minorHAnsi"/>
          <w:bCs/>
        </w:rPr>
        <w:t xml:space="preserve">belonging to the </w:t>
      </w:r>
      <w:r w:rsidR="00C01503">
        <w:rPr>
          <w:rFonts w:asciiTheme="minorHAnsi" w:hAnsiTheme="minorHAnsi"/>
          <w:bCs/>
        </w:rPr>
        <w:t xml:space="preserve">whole </w:t>
      </w:r>
      <w:r w:rsidR="00C01503" w:rsidRPr="00C01503">
        <w:rPr>
          <w:rFonts w:asciiTheme="minorHAnsi" w:hAnsiTheme="minorHAnsi"/>
          <w:bCs/>
        </w:rPr>
        <w:t xml:space="preserve">school community. </w:t>
      </w:r>
    </w:p>
    <w:p w14:paraId="0A51EF7B" w14:textId="77777777" w:rsidR="00240576" w:rsidRPr="00240576" w:rsidRDefault="00240576" w:rsidP="00BE279B">
      <w:pPr>
        <w:rPr>
          <w:rFonts w:asciiTheme="minorHAnsi" w:hAnsiTheme="minorHAnsi"/>
          <w:b/>
          <w:bCs/>
          <w:sz w:val="20"/>
          <w:szCs w:val="18"/>
        </w:rPr>
      </w:pPr>
    </w:p>
    <w:p w14:paraId="74E45D5E" w14:textId="78F89183" w:rsidR="00EC0920" w:rsidRPr="00EC0920" w:rsidRDefault="00C01503" w:rsidP="000F1AA7">
      <w:pPr>
        <w:jc w:val="both"/>
        <w:rPr>
          <w:rFonts w:asciiTheme="minorHAnsi" w:hAnsiTheme="minorHAnsi"/>
          <w:bCs/>
        </w:rPr>
      </w:pPr>
      <w:r>
        <w:rPr>
          <w:rFonts w:asciiTheme="minorHAnsi" w:hAnsiTheme="minorHAnsi"/>
          <w:bCs/>
        </w:rPr>
        <w:t xml:space="preserve">Our school reflects the </w:t>
      </w:r>
      <w:r w:rsidR="00EC0920" w:rsidRPr="00EC0920">
        <w:rPr>
          <w:rFonts w:asciiTheme="minorHAnsi" w:hAnsiTheme="minorHAnsi"/>
          <w:bCs/>
        </w:rPr>
        <w:t xml:space="preserve">values </w:t>
      </w:r>
      <w:r w:rsidR="004F7076">
        <w:rPr>
          <w:rFonts w:asciiTheme="minorHAnsi" w:hAnsiTheme="minorHAnsi"/>
          <w:bCs/>
        </w:rPr>
        <w:t xml:space="preserve">of the Essex Approach to understanding behaviour and supporting emotional wellbeing </w:t>
      </w:r>
      <w:r w:rsidR="001B62D7">
        <w:rPr>
          <w:rFonts w:asciiTheme="minorHAnsi" w:hAnsiTheme="minorHAnsi"/>
          <w:bCs/>
        </w:rPr>
        <w:t xml:space="preserve">known as Trauma Perceptive Practice (TPP) </w:t>
      </w:r>
    </w:p>
    <w:p w14:paraId="77DEDA67" w14:textId="77777777" w:rsidR="00EC0920" w:rsidRPr="00EC0920" w:rsidRDefault="00EC0920" w:rsidP="004539B8">
      <w:pPr>
        <w:numPr>
          <w:ilvl w:val="0"/>
          <w:numId w:val="7"/>
        </w:numPr>
        <w:jc w:val="both"/>
        <w:rPr>
          <w:rFonts w:asciiTheme="minorHAnsi" w:hAnsiTheme="minorHAnsi"/>
          <w:bCs/>
        </w:rPr>
      </w:pPr>
      <w:r w:rsidRPr="00EC0920">
        <w:rPr>
          <w:rFonts w:asciiTheme="minorHAnsi" w:hAnsiTheme="minorHAnsi"/>
          <w:bCs/>
        </w:rPr>
        <w:t>Compassion and Kindness</w:t>
      </w:r>
    </w:p>
    <w:p w14:paraId="3B6D99FA" w14:textId="77777777" w:rsidR="00EC0920" w:rsidRPr="00EC0920" w:rsidRDefault="00EC0920" w:rsidP="004539B8">
      <w:pPr>
        <w:numPr>
          <w:ilvl w:val="0"/>
          <w:numId w:val="7"/>
        </w:numPr>
        <w:jc w:val="both"/>
        <w:rPr>
          <w:rFonts w:asciiTheme="minorHAnsi" w:hAnsiTheme="minorHAnsi"/>
          <w:bCs/>
        </w:rPr>
      </w:pPr>
      <w:r w:rsidRPr="00EC0920">
        <w:rPr>
          <w:rFonts w:asciiTheme="minorHAnsi" w:hAnsiTheme="minorHAnsi"/>
          <w:bCs/>
        </w:rPr>
        <w:t xml:space="preserve">Hope </w:t>
      </w:r>
    </w:p>
    <w:p w14:paraId="76B8EFB2" w14:textId="77777777" w:rsidR="00EC0920" w:rsidRPr="00EC0920" w:rsidRDefault="00EC0920" w:rsidP="004539B8">
      <w:pPr>
        <w:numPr>
          <w:ilvl w:val="0"/>
          <w:numId w:val="7"/>
        </w:numPr>
        <w:jc w:val="both"/>
        <w:rPr>
          <w:rFonts w:asciiTheme="minorHAnsi" w:hAnsiTheme="minorHAnsi"/>
          <w:bCs/>
        </w:rPr>
      </w:pPr>
      <w:r w:rsidRPr="00EC0920">
        <w:rPr>
          <w:rFonts w:asciiTheme="minorHAnsi" w:hAnsiTheme="minorHAnsi"/>
          <w:bCs/>
        </w:rPr>
        <w:t>Connection and Belonging</w:t>
      </w:r>
    </w:p>
    <w:p w14:paraId="4E2111FB" w14:textId="77777777" w:rsidR="00AF48F9" w:rsidRDefault="00AF48F9" w:rsidP="00AF48F9">
      <w:pPr>
        <w:jc w:val="both"/>
        <w:rPr>
          <w:rFonts w:asciiTheme="minorHAnsi" w:hAnsiTheme="minorHAnsi"/>
          <w:bCs/>
        </w:rPr>
      </w:pPr>
    </w:p>
    <w:p w14:paraId="3D339CB6" w14:textId="110D812B" w:rsidR="00AF48F9" w:rsidRPr="00AF48F9" w:rsidRDefault="00AF48F9" w:rsidP="00AF48F9">
      <w:pPr>
        <w:jc w:val="both"/>
        <w:rPr>
          <w:rFonts w:ascii="Calibri" w:hAnsi="Calibri" w:cs="Calibri"/>
          <w:bCs/>
          <w:szCs w:val="24"/>
        </w:rPr>
      </w:pPr>
      <w:r w:rsidRPr="00AF48F9">
        <w:rPr>
          <w:rFonts w:ascii="Calibri" w:hAnsi="Calibri" w:cs="Calibri"/>
          <w:bCs/>
          <w:szCs w:val="24"/>
        </w:rPr>
        <w:t>We endeavour to make sure that at our school vision, mission and values run through all our school policies and practice.</w:t>
      </w:r>
    </w:p>
    <w:p w14:paraId="000FCA76" w14:textId="77777777" w:rsidR="00AF48F9" w:rsidRDefault="00AF48F9" w:rsidP="00AF48F9">
      <w:pPr>
        <w:jc w:val="both"/>
        <w:rPr>
          <w:rFonts w:ascii="Calibri" w:hAnsi="Calibri" w:cs="Calibri"/>
          <w:bCs/>
          <w:szCs w:val="24"/>
        </w:rPr>
      </w:pPr>
    </w:p>
    <w:p w14:paraId="02C054BC" w14:textId="77777777" w:rsidR="00AF48F9" w:rsidRPr="00AF48F9" w:rsidRDefault="00AF48F9" w:rsidP="00AF48F9">
      <w:pPr>
        <w:jc w:val="center"/>
        <w:rPr>
          <w:rFonts w:ascii="Calibri" w:hAnsi="Calibri" w:cs="Calibri"/>
          <w:b/>
          <w:bCs/>
          <w:szCs w:val="24"/>
        </w:rPr>
      </w:pPr>
      <w:r w:rsidRPr="00AF48F9">
        <w:rPr>
          <w:rFonts w:ascii="Calibri" w:hAnsi="Calibri" w:cs="Calibri"/>
          <w:b/>
          <w:bCs/>
          <w:szCs w:val="24"/>
        </w:rPr>
        <w:t>‘Growing together, learning together, working together, and caring for each other.’</w:t>
      </w:r>
    </w:p>
    <w:p w14:paraId="277F74EF" w14:textId="77777777" w:rsidR="00AF48F9" w:rsidRDefault="00AF48F9" w:rsidP="00AF48F9">
      <w:pPr>
        <w:tabs>
          <w:tab w:val="left" w:pos="4508"/>
        </w:tabs>
        <w:jc w:val="center"/>
        <w:rPr>
          <w:rFonts w:ascii="Calibri" w:hAnsi="Calibri" w:cs="Calibri"/>
          <w:szCs w:val="24"/>
        </w:rPr>
      </w:pPr>
      <w:r w:rsidRPr="00AF48F9">
        <w:rPr>
          <w:rFonts w:ascii="Calibri" w:hAnsi="Calibri" w:cs="Calibri"/>
          <w:szCs w:val="24"/>
        </w:rPr>
        <w:t>“Life's most persistent and urgent question is, 'What are you doing for others?” - Martin Luther King, Jr.</w:t>
      </w:r>
    </w:p>
    <w:p w14:paraId="5BD8A8E4" w14:textId="77777777" w:rsidR="00AF48F9" w:rsidRPr="00AF48F9" w:rsidRDefault="00AF48F9" w:rsidP="00AF48F9">
      <w:pPr>
        <w:jc w:val="both"/>
        <w:rPr>
          <w:rFonts w:ascii="Calibri" w:hAnsi="Calibri" w:cs="Calibri"/>
          <w:bCs/>
          <w:szCs w:val="24"/>
        </w:rPr>
      </w:pPr>
    </w:p>
    <w:p w14:paraId="78D6CA42" w14:textId="77777777" w:rsidR="00AF48F9" w:rsidRPr="00AF48F9" w:rsidRDefault="00AF48F9" w:rsidP="00AF48F9">
      <w:pPr>
        <w:jc w:val="center"/>
        <w:rPr>
          <w:rFonts w:ascii="Calibri" w:hAnsi="Calibri" w:cs="Calibri"/>
          <w:b/>
          <w:bCs/>
          <w:szCs w:val="24"/>
        </w:rPr>
      </w:pPr>
      <w:r w:rsidRPr="00AF48F9">
        <w:rPr>
          <w:rFonts w:ascii="Calibri" w:hAnsi="Calibri" w:cs="Calibri"/>
          <w:b/>
          <w:bCs/>
          <w:szCs w:val="24"/>
        </w:rPr>
        <w:t>‘Connecting our community through the delivery of an equitable, inclusive and ambitious curriculum.’</w:t>
      </w:r>
    </w:p>
    <w:p w14:paraId="631A4B6C" w14:textId="77777777" w:rsidR="00AF48F9" w:rsidRDefault="00AF48F9" w:rsidP="00AF48F9">
      <w:pPr>
        <w:jc w:val="center"/>
        <w:rPr>
          <w:rFonts w:ascii="Calibri" w:hAnsi="Calibri" w:cs="Calibri"/>
          <w:szCs w:val="24"/>
        </w:rPr>
      </w:pPr>
      <w:r w:rsidRPr="00AF48F9">
        <w:rPr>
          <w:rFonts w:ascii="Calibri" w:hAnsi="Calibri" w:cs="Calibri"/>
          <w:szCs w:val="24"/>
        </w:rPr>
        <w:t>“Love, belonging and connection are the universal sources of true well-being.” – Unknown</w:t>
      </w:r>
    </w:p>
    <w:p w14:paraId="134D8801" w14:textId="77777777" w:rsidR="00AF48F9" w:rsidRPr="00AF48F9" w:rsidRDefault="00AF48F9" w:rsidP="00AF48F9">
      <w:pPr>
        <w:tabs>
          <w:tab w:val="left" w:pos="4508"/>
        </w:tabs>
        <w:rPr>
          <w:rFonts w:ascii="Calibri" w:hAnsi="Calibri" w:cs="Calibri"/>
          <w:szCs w:val="24"/>
        </w:rPr>
      </w:pPr>
    </w:p>
    <w:p w14:paraId="07A22AB1" w14:textId="77777777" w:rsidR="00AF48F9" w:rsidRPr="00AF48F9" w:rsidRDefault="00AF48F9" w:rsidP="00AF48F9">
      <w:pPr>
        <w:jc w:val="center"/>
        <w:rPr>
          <w:rFonts w:ascii="Calibri" w:hAnsi="Calibri" w:cs="Calibri"/>
          <w:b/>
          <w:bCs/>
          <w:szCs w:val="24"/>
        </w:rPr>
      </w:pPr>
      <w:r w:rsidRPr="00AF48F9">
        <w:rPr>
          <w:rFonts w:ascii="Calibri" w:hAnsi="Calibri" w:cs="Calibri"/>
          <w:b/>
          <w:bCs/>
          <w:szCs w:val="24"/>
        </w:rPr>
        <w:t>Be Kind, Be Curious, Be Hopeful, Be Proud, Be You</w:t>
      </w:r>
    </w:p>
    <w:p w14:paraId="734C6C30" w14:textId="77777777" w:rsidR="00AF48F9" w:rsidRPr="00AF48F9" w:rsidRDefault="00AF48F9" w:rsidP="00AF48F9">
      <w:pPr>
        <w:jc w:val="center"/>
        <w:rPr>
          <w:rFonts w:ascii="Calibri" w:hAnsi="Calibri" w:cs="Calibri"/>
          <w:szCs w:val="24"/>
        </w:rPr>
      </w:pPr>
      <w:r w:rsidRPr="00AF48F9">
        <w:rPr>
          <w:rFonts w:ascii="Calibri" w:hAnsi="Calibri" w:cs="Calibri"/>
          <w:szCs w:val="24"/>
        </w:rPr>
        <w:t>“True belonging never asks us to change who we are. True belonging requires us to be who we are.” – Brené Brown</w:t>
      </w:r>
    </w:p>
    <w:p w14:paraId="6E8B223C" w14:textId="77777777" w:rsidR="00C01503" w:rsidRDefault="00C01503" w:rsidP="00C01503">
      <w:pPr>
        <w:jc w:val="both"/>
        <w:rPr>
          <w:rFonts w:asciiTheme="minorHAnsi" w:hAnsiTheme="minorHAnsi"/>
          <w:b/>
          <w:bCs/>
        </w:rPr>
      </w:pPr>
    </w:p>
    <w:p w14:paraId="6D8110E9" w14:textId="5FDBF860" w:rsidR="00EC0920" w:rsidRDefault="00EC0920" w:rsidP="000F1AA7">
      <w:pPr>
        <w:jc w:val="both"/>
        <w:rPr>
          <w:rFonts w:asciiTheme="minorHAnsi" w:hAnsiTheme="minorHAnsi"/>
          <w:b/>
          <w:bCs/>
          <w:sz w:val="28"/>
          <w:szCs w:val="24"/>
        </w:rPr>
      </w:pPr>
      <w:r w:rsidRPr="007A1408">
        <w:rPr>
          <w:rFonts w:asciiTheme="minorHAnsi" w:hAnsiTheme="minorHAnsi"/>
          <w:b/>
          <w:bCs/>
          <w:sz w:val="28"/>
          <w:szCs w:val="24"/>
        </w:rPr>
        <w:t>School Ethos</w:t>
      </w:r>
    </w:p>
    <w:p w14:paraId="14D47409" w14:textId="77777777" w:rsidR="00C65FF3" w:rsidRDefault="00C65FF3" w:rsidP="000F1AA7">
      <w:pPr>
        <w:jc w:val="both"/>
        <w:rPr>
          <w:rFonts w:asciiTheme="minorHAnsi" w:hAnsiTheme="minorHAnsi"/>
          <w:b/>
          <w:bCs/>
          <w:sz w:val="28"/>
          <w:szCs w:val="24"/>
        </w:rPr>
      </w:pPr>
    </w:p>
    <w:p w14:paraId="64AC1FD2" w14:textId="77777777" w:rsidR="001928E4" w:rsidRPr="00805DBB" w:rsidRDefault="001928E4" w:rsidP="001928E4">
      <w:pPr>
        <w:jc w:val="both"/>
        <w:rPr>
          <w:rFonts w:asciiTheme="minorHAnsi" w:hAnsiTheme="minorHAnsi"/>
          <w:b/>
          <w:bCs/>
        </w:rPr>
      </w:pPr>
      <w:r w:rsidRPr="00805DBB">
        <w:rPr>
          <w:rFonts w:asciiTheme="minorHAnsi" w:hAnsiTheme="minorHAnsi"/>
          <w:bCs/>
        </w:rPr>
        <w:t>It is a core aim of our school that every member of the school community feels valued and respected, and that each person is treated fairly and well. We are a caring community, whose values are built on mutual trust and respect for all. This Relationships and Behaviour policy is therefore designed to support the way in which all members of the school can live and work together in a supportive way. It aims to promote an environment where everyone feels happy, safe and secure and able to learn.</w:t>
      </w:r>
    </w:p>
    <w:p w14:paraId="4DAF610A" w14:textId="77777777" w:rsidR="001928E4" w:rsidRDefault="001928E4" w:rsidP="000F1AA7">
      <w:pPr>
        <w:jc w:val="both"/>
        <w:rPr>
          <w:rFonts w:asciiTheme="minorHAnsi" w:hAnsiTheme="minorHAnsi"/>
          <w:bCs/>
        </w:rPr>
      </w:pPr>
    </w:p>
    <w:p w14:paraId="0B72BB13" w14:textId="117CBC0E" w:rsidR="00EC0920" w:rsidRPr="00EC0920" w:rsidRDefault="00EC0920" w:rsidP="000F1AA7">
      <w:pPr>
        <w:jc w:val="both"/>
        <w:rPr>
          <w:rFonts w:asciiTheme="minorHAnsi" w:hAnsiTheme="minorHAnsi"/>
          <w:bCs/>
        </w:rPr>
      </w:pPr>
      <w:r w:rsidRPr="00EC0920">
        <w:rPr>
          <w:rFonts w:asciiTheme="minorHAnsi" w:hAnsiTheme="minorHAnsi"/>
          <w:bCs/>
        </w:rPr>
        <w:t>We value each individual child</w:t>
      </w:r>
      <w:r w:rsidR="001928E4">
        <w:rPr>
          <w:rFonts w:asciiTheme="minorHAnsi" w:hAnsiTheme="minorHAnsi"/>
          <w:bCs/>
        </w:rPr>
        <w:t xml:space="preserve"> </w:t>
      </w:r>
      <w:r w:rsidRPr="00EC0920">
        <w:rPr>
          <w:rFonts w:asciiTheme="minorHAnsi" w:hAnsiTheme="minorHAnsi"/>
          <w:bCs/>
        </w:rPr>
        <w:t xml:space="preserve">and work with </w:t>
      </w:r>
      <w:r w:rsidR="0042254E">
        <w:rPr>
          <w:rFonts w:asciiTheme="minorHAnsi" w:hAnsiTheme="minorHAnsi"/>
          <w:bCs/>
        </w:rPr>
        <w:t>families</w:t>
      </w:r>
      <w:r w:rsidRPr="00EC0920">
        <w:rPr>
          <w:rFonts w:asciiTheme="minorHAnsi" w:hAnsiTheme="minorHAnsi"/>
          <w:bCs/>
        </w:rPr>
        <w:t>, the community and beyond to offer diverse experiences and support for pupils and families in a caring and safe environment. We develop children to be confident, life-long learners and compassionate, respectful members of their community and the world.</w:t>
      </w:r>
    </w:p>
    <w:p w14:paraId="581E53CC" w14:textId="0A9EA8F3" w:rsidR="00417513" w:rsidRDefault="00417513" w:rsidP="000F1AA7">
      <w:pPr>
        <w:jc w:val="both"/>
        <w:rPr>
          <w:rFonts w:asciiTheme="minorHAnsi" w:hAnsiTheme="minorHAnsi"/>
          <w:bCs/>
        </w:rPr>
      </w:pPr>
      <w:r>
        <w:rPr>
          <w:rFonts w:asciiTheme="minorHAnsi" w:hAnsiTheme="minorHAnsi"/>
          <w:bCs/>
        </w:rPr>
        <w:t xml:space="preserve">We </w:t>
      </w:r>
      <w:r w:rsidR="0027586B">
        <w:rPr>
          <w:rFonts w:asciiTheme="minorHAnsi" w:hAnsiTheme="minorHAnsi"/>
          <w:bCs/>
        </w:rPr>
        <w:t xml:space="preserve">always prioritise the safety of our </w:t>
      </w:r>
      <w:r w:rsidR="00801E7D">
        <w:rPr>
          <w:rFonts w:asciiTheme="minorHAnsi" w:hAnsiTheme="minorHAnsi"/>
          <w:bCs/>
        </w:rPr>
        <w:t>Child Young Person (</w:t>
      </w:r>
      <w:r w:rsidR="0027586B">
        <w:rPr>
          <w:rFonts w:asciiTheme="minorHAnsi" w:hAnsiTheme="minorHAnsi"/>
          <w:bCs/>
        </w:rPr>
        <w:t>CYP</w:t>
      </w:r>
      <w:r w:rsidR="00801E7D">
        <w:rPr>
          <w:rFonts w:asciiTheme="minorHAnsi" w:hAnsiTheme="minorHAnsi"/>
          <w:bCs/>
        </w:rPr>
        <w:t>)</w:t>
      </w:r>
      <w:r w:rsidR="0027586B">
        <w:rPr>
          <w:rFonts w:asciiTheme="minorHAnsi" w:hAnsiTheme="minorHAnsi"/>
          <w:bCs/>
        </w:rPr>
        <w:t xml:space="preserve"> and staff</w:t>
      </w:r>
      <w:r>
        <w:rPr>
          <w:rFonts w:asciiTheme="minorHAnsi" w:hAnsiTheme="minorHAnsi"/>
          <w:bCs/>
        </w:rPr>
        <w:t>. Everything we do in school is underpinned by our safeguarding procedures.</w:t>
      </w:r>
    </w:p>
    <w:p w14:paraId="0865758C" w14:textId="77777777" w:rsidR="00417513" w:rsidRPr="00EC0920" w:rsidRDefault="00417513" w:rsidP="000F1AA7">
      <w:pPr>
        <w:jc w:val="both"/>
        <w:rPr>
          <w:rFonts w:asciiTheme="minorHAnsi" w:hAnsiTheme="minorHAnsi"/>
          <w:bCs/>
        </w:rPr>
      </w:pPr>
    </w:p>
    <w:p w14:paraId="35ED1474" w14:textId="1950A4C3" w:rsidR="00805DBB" w:rsidRDefault="00EC0920" w:rsidP="000F1AA7">
      <w:pPr>
        <w:jc w:val="both"/>
        <w:rPr>
          <w:rFonts w:asciiTheme="minorHAnsi" w:hAnsiTheme="minorHAnsi"/>
          <w:bCs/>
        </w:rPr>
      </w:pPr>
      <w:r w:rsidRPr="00EC0920">
        <w:rPr>
          <w:rFonts w:asciiTheme="minorHAnsi" w:hAnsiTheme="minorHAnsi"/>
          <w:bCs/>
        </w:rPr>
        <w:t xml:space="preserve">Strong relationships between staff and pupils are vital. </w:t>
      </w:r>
      <w:r w:rsidR="001F2BBA" w:rsidRPr="003D18A8">
        <w:rPr>
          <w:rFonts w:asciiTheme="minorHAnsi" w:hAnsiTheme="minorHAnsi"/>
          <w:bCs/>
        </w:rPr>
        <w:t>Our s</w:t>
      </w:r>
      <w:r w:rsidRPr="003D18A8">
        <w:rPr>
          <w:rFonts w:asciiTheme="minorHAnsi" w:hAnsiTheme="minorHAnsi"/>
          <w:bCs/>
        </w:rPr>
        <w:t>taff</w:t>
      </w:r>
      <w:r w:rsidRPr="00EC0920">
        <w:rPr>
          <w:rFonts w:asciiTheme="minorHAnsi" w:hAnsiTheme="minorHAnsi"/>
          <w:bCs/>
        </w:rPr>
        <w:t xml:space="preserve"> </w:t>
      </w:r>
      <w:r w:rsidR="00F50859">
        <w:rPr>
          <w:rFonts w:asciiTheme="minorHAnsi" w:hAnsiTheme="minorHAnsi"/>
          <w:bCs/>
        </w:rPr>
        <w:t>are</w:t>
      </w:r>
      <w:r w:rsidRPr="00EC0920">
        <w:rPr>
          <w:rFonts w:asciiTheme="minorHAnsi" w:hAnsiTheme="minorHAnsi"/>
          <w:bCs/>
        </w:rPr>
        <w:t xml:space="preserve"> fair and consistent with </w:t>
      </w:r>
      <w:r w:rsidR="00850E6B">
        <w:rPr>
          <w:rFonts w:asciiTheme="minorHAnsi" w:hAnsiTheme="minorHAnsi"/>
          <w:bCs/>
        </w:rPr>
        <w:t>CYP</w:t>
      </w:r>
      <w:r w:rsidRPr="00EC0920">
        <w:rPr>
          <w:rFonts w:asciiTheme="minorHAnsi" w:hAnsiTheme="minorHAnsi"/>
          <w:bCs/>
        </w:rPr>
        <w:t xml:space="preserve"> (</w:t>
      </w:r>
      <w:r w:rsidR="008A428B" w:rsidRPr="00EC0920">
        <w:rPr>
          <w:rFonts w:asciiTheme="minorHAnsi" w:hAnsiTheme="minorHAnsi"/>
          <w:bCs/>
        </w:rPr>
        <w:t>considering</w:t>
      </w:r>
      <w:r w:rsidRPr="00EC0920">
        <w:rPr>
          <w:rFonts w:asciiTheme="minorHAnsi" w:hAnsiTheme="minorHAnsi"/>
          <w:bCs/>
        </w:rPr>
        <w:t xml:space="preserve"> individual needs)</w:t>
      </w:r>
      <w:r w:rsidR="00ED10BF">
        <w:rPr>
          <w:rFonts w:asciiTheme="minorHAnsi" w:hAnsiTheme="minorHAnsi"/>
          <w:bCs/>
        </w:rPr>
        <w:t xml:space="preserve"> </w:t>
      </w:r>
      <w:r w:rsidRPr="00EC0920">
        <w:rPr>
          <w:rFonts w:asciiTheme="minorHAnsi" w:hAnsiTheme="minorHAnsi"/>
          <w:bCs/>
        </w:rPr>
        <w:t xml:space="preserve">enabling pupils to feel safe. Equally, </w:t>
      </w:r>
      <w:r w:rsidR="001F2BBA">
        <w:rPr>
          <w:rFonts w:asciiTheme="minorHAnsi" w:hAnsiTheme="minorHAnsi"/>
          <w:bCs/>
        </w:rPr>
        <w:t xml:space="preserve">our </w:t>
      </w:r>
      <w:r w:rsidRPr="00EC0920">
        <w:rPr>
          <w:rFonts w:asciiTheme="minorHAnsi" w:hAnsiTheme="minorHAnsi"/>
          <w:bCs/>
        </w:rPr>
        <w:t xml:space="preserve">staff </w:t>
      </w:r>
      <w:r w:rsidR="00672E2C" w:rsidRPr="003D18A8">
        <w:rPr>
          <w:rFonts w:asciiTheme="minorHAnsi" w:hAnsiTheme="minorHAnsi"/>
          <w:bCs/>
        </w:rPr>
        <w:t>are</w:t>
      </w:r>
      <w:r w:rsidRPr="00EC0920">
        <w:rPr>
          <w:rFonts w:asciiTheme="minorHAnsi" w:hAnsiTheme="minorHAnsi"/>
          <w:bCs/>
        </w:rPr>
        <w:t xml:space="preserve"> approachable and there to help (not only there to discipline) and </w:t>
      </w:r>
      <w:r w:rsidR="00672E2C">
        <w:rPr>
          <w:rFonts w:asciiTheme="minorHAnsi" w:hAnsiTheme="minorHAnsi"/>
          <w:bCs/>
        </w:rPr>
        <w:t xml:space="preserve">we help our </w:t>
      </w:r>
      <w:r w:rsidRPr="00EC0920">
        <w:rPr>
          <w:rFonts w:asciiTheme="minorHAnsi" w:hAnsiTheme="minorHAnsi"/>
          <w:bCs/>
        </w:rPr>
        <w:t xml:space="preserve">children </w:t>
      </w:r>
      <w:r w:rsidR="00672E2C" w:rsidRPr="00463603">
        <w:rPr>
          <w:rFonts w:asciiTheme="minorHAnsi" w:hAnsiTheme="minorHAnsi"/>
          <w:bCs/>
        </w:rPr>
        <w:t xml:space="preserve">to </w:t>
      </w:r>
      <w:r w:rsidRPr="00463603">
        <w:rPr>
          <w:rFonts w:asciiTheme="minorHAnsi" w:hAnsiTheme="minorHAnsi"/>
          <w:bCs/>
        </w:rPr>
        <w:t>understand this</w:t>
      </w:r>
      <w:r w:rsidRPr="00EC0920">
        <w:rPr>
          <w:rFonts w:asciiTheme="minorHAnsi" w:hAnsiTheme="minorHAnsi"/>
          <w:bCs/>
        </w:rPr>
        <w:t>.</w:t>
      </w:r>
      <w:r w:rsidR="00B05A75">
        <w:rPr>
          <w:rFonts w:asciiTheme="minorHAnsi" w:hAnsiTheme="minorHAnsi"/>
          <w:bCs/>
        </w:rPr>
        <w:t xml:space="preserve"> </w:t>
      </w:r>
      <w:r w:rsidRPr="00EC0920">
        <w:rPr>
          <w:rFonts w:asciiTheme="minorHAnsi" w:hAnsiTheme="minorHAnsi"/>
          <w:bCs/>
        </w:rPr>
        <w:t xml:space="preserve">It is also recognised that for some children and young people, variance on these processes will be made </w:t>
      </w:r>
      <w:r w:rsidR="00B13308" w:rsidRPr="00EC0920">
        <w:rPr>
          <w:rFonts w:asciiTheme="minorHAnsi" w:hAnsiTheme="minorHAnsi"/>
          <w:bCs/>
        </w:rPr>
        <w:t>to</w:t>
      </w:r>
      <w:r w:rsidRPr="00EC0920">
        <w:rPr>
          <w:rFonts w:asciiTheme="minorHAnsi" w:hAnsiTheme="minorHAnsi"/>
          <w:bCs/>
        </w:rPr>
        <w:t xml:space="preserve"> meet any specific social, emotional, learning or other needs which require a personalised approach.</w:t>
      </w:r>
    </w:p>
    <w:p w14:paraId="4D314C52" w14:textId="77777777" w:rsidR="00AF48F9" w:rsidRDefault="00AF48F9" w:rsidP="000F1AA7">
      <w:pPr>
        <w:jc w:val="both"/>
        <w:rPr>
          <w:rFonts w:asciiTheme="minorHAnsi" w:hAnsiTheme="minorHAnsi"/>
          <w:bCs/>
        </w:rPr>
      </w:pPr>
    </w:p>
    <w:p w14:paraId="0AC59FB1" w14:textId="77777777" w:rsidR="00AF48F9" w:rsidRDefault="00AF48F9" w:rsidP="000F1AA7">
      <w:pPr>
        <w:spacing w:after="160"/>
        <w:jc w:val="both"/>
        <w:rPr>
          <w:rFonts w:asciiTheme="minorHAnsi" w:hAnsiTheme="minorHAnsi"/>
          <w:b/>
          <w:sz w:val="28"/>
          <w:szCs w:val="28"/>
        </w:rPr>
      </w:pPr>
    </w:p>
    <w:p w14:paraId="42E7DDE5" w14:textId="16EFDB88" w:rsidR="00950B42" w:rsidRPr="000B6BDA" w:rsidRDefault="00950B42" w:rsidP="000F1AA7">
      <w:pPr>
        <w:spacing w:after="160"/>
        <w:jc w:val="both"/>
        <w:rPr>
          <w:rFonts w:asciiTheme="minorHAnsi" w:hAnsiTheme="minorHAnsi"/>
          <w:b/>
          <w:sz w:val="28"/>
          <w:szCs w:val="28"/>
        </w:rPr>
      </w:pPr>
      <w:r w:rsidRPr="000B6BDA">
        <w:rPr>
          <w:rFonts w:asciiTheme="minorHAnsi" w:hAnsiTheme="minorHAnsi"/>
          <w:b/>
          <w:sz w:val="28"/>
          <w:szCs w:val="28"/>
        </w:rPr>
        <w:lastRenderedPageBreak/>
        <w:t>A Relational Behaviour Model</w:t>
      </w:r>
    </w:p>
    <w:p w14:paraId="543872E8" w14:textId="43A2137A" w:rsidR="00950B42" w:rsidRPr="000B6BDA" w:rsidRDefault="002711EF" w:rsidP="000F1AA7">
      <w:pPr>
        <w:spacing w:after="160"/>
        <w:jc w:val="both"/>
        <w:rPr>
          <w:rFonts w:asciiTheme="minorHAnsi" w:hAnsiTheme="minorHAnsi"/>
          <w:szCs w:val="24"/>
        </w:rPr>
      </w:pPr>
      <w:r>
        <w:rPr>
          <w:rFonts w:asciiTheme="minorHAnsi" w:hAnsiTheme="minorHAnsi"/>
          <w:szCs w:val="24"/>
        </w:rPr>
        <w:t xml:space="preserve">At our school we </w:t>
      </w:r>
      <w:r w:rsidR="006D1566">
        <w:rPr>
          <w:rFonts w:asciiTheme="minorHAnsi" w:hAnsiTheme="minorHAnsi"/>
          <w:szCs w:val="24"/>
        </w:rPr>
        <w:t xml:space="preserve">adopt and </w:t>
      </w:r>
      <w:r>
        <w:rPr>
          <w:rFonts w:asciiTheme="minorHAnsi" w:hAnsiTheme="minorHAnsi"/>
          <w:szCs w:val="24"/>
        </w:rPr>
        <w:t xml:space="preserve">use the relational </w:t>
      </w:r>
      <w:r w:rsidR="00F2425A">
        <w:rPr>
          <w:rFonts w:asciiTheme="minorHAnsi" w:hAnsiTheme="minorHAnsi"/>
          <w:szCs w:val="24"/>
        </w:rPr>
        <w:t>behaviour</w:t>
      </w:r>
      <w:r>
        <w:rPr>
          <w:rFonts w:asciiTheme="minorHAnsi" w:hAnsiTheme="minorHAnsi"/>
          <w:szCs w:val="24"/>
        </w:rPr>
        <w:t xml:space="preserve"> model</w:t>
      </w:r>
      <w:r w:rsidR="00430922">
        <w:rPr>
          <w:rFonts w:asciiTheme="minorHAnsi" w:hAnsiTheme="minorHAnsi"/>
          <w:szCs w:val="24"/>
        </w:rPr>
        <w:t xml:space="preserve"> which is the approach from TPP</w:t>
      </w:r>
      <w:r>
        <w:rPr>
          <w:rFonts w:asciiTheme="minorHAnsi" w:hAnsiTheme="minorHAnsi"/>
          <w:szCs w:val="24"/>
        </w:rPr>
        <w:t xml:space="preserve">. </w:t>
      </w:r>
      <w:r w:rsidR="00430922">
        <w:rPr>
          <w:rFonts w:asciiTheme="minorHAnsi" w:hAnsiTheme="minorHAnsi"/>
          <w:szCs w:val="24"/>
        </w:rPr>
        <w:t xml:space="preserve"> The following</w:t>
      </w:r>
      <w:r w:rsidR="00F2425A">
        <w:rPr>
          <w:rFonts w:asciiTheme="minorHAnsi" w:hAnsiTheme="minorHAnsi"/>
          <w:szCs w:val="24"/>
        </w:rPr>
        <w:t xml:space="preserve"> </w:t>
      </w:r>
      <w:r w:rsidR="00950B42" w:rsidRPr="000B6BDA">
        <w:rPr>
          <w:rFonts w:asciiTheme="minorHAnsi" w:hAnsiTheme="minorHAnsi"/>
          <w:szCs w:val="24"/>
        </w:rPr>
        <w:t xml:space="preserve">table explains </w:t>
      </w:r>
      <w:r w:rsidR="00302BF7">
        <w:rPr>
          <w:rFonts w:asciiTheme="minorHAnsi" w:hAnsiTheme="minorHAnsi"/>
          <w:szCs w:val="24"/>
        </w:rPr>
        <w:t xml:space="preserve">how </w:t>
      </w:r>
      <w:r w:rsidR="00430922">
        <w:rPr>
          <w:rFonts w:asciiTheme="minorHAnsi" w:hAnsiTheme="minorHAnsi"/>
          <w:szCs w:val="24"/>
        </w:rPr>
        <w:t xml:space="preserve">it </w:t>
      </w:r>
      <w:r w:rsidR="00302BF7">
        <w:rPr>
          <w:rFonts w:asciiTheme="minorHAnsi" w:hAnsiTheme="minorHAnsi"/>
          <w:szCs w:val="24"/>
        </w:rPr>
        <w:t>is applied</w:t>
      </w:r>
    </w:p>
    <w:tbl>
      <w:tblPr>
        <w:tblStyle w:val="TableGrid"/>
        <w:tblW w:w="0" w:type="auto"/>
        <w:tblLook w:val="04A0" w:firstRow="1" w:lastRow="0" w:firstColumn="1" w:lastColumn="0" w:noHBand="0" w:noVBand="1"/>
      </w:tblPr>
      <w:tblGrid>
        <w:gridCol w:w="4531"/>
        <w:gridCol w:w="5812"/>
      </w:tblGrid>
      <w:tr w:rsidR="00950B42" w:rsidRPr="000B6BDA" w14:paraId="7AADA2B1" w14:textId="77777777" w:rsidTr="00680150">
        <w:tc>
          <w:tcPr>
            <w:tcW w:w="4531" w:type="dxa"/>
            <w:shd w:val="clear" w:color="auto" w:fill="D9D9D9" w:themeFill="background1" w:themeFillShade="D9"/>
          </w:tcPr>
          <w:p w14:paraId="149D0A85" w14:textId="77777777" w:rsidR="00950B42" w:rsidRPr="00680150" w:rsidRDefault="00950B42" w:rsidP="00680150">
            <w:pPr>
              <w:spacing w:after="160"/>
            </w:pPr>
            <w:r w:rsidRPr="00680150">
              <w:t>Behaviour is something to</w:t>
            </w:r>
          </w:p>
        </w:tc>
        <w:tc>
          <w:tcPr>
            <w:tcW w:w="5812" w:type="dxa"/>
            <w:shd w:val="clear" w:color="auto" w:fill="D9D9D9" w:themeFill="background1" w:themeFillShade="D9"/>
          </w:tcPr>
          <w:p w14:paraId="670D0CB6" w14:textId="7B7D21EE" w:rsidR="00950B42" w:rsidRPr="00680150" w:rsidRDefault="00950B42" w:rsidP="00680150">
            <w:pPr>
              <w:spacing w:after="160"/>
            </w:pPr>
            <w:r w:rsidRPr="00680150">
              <w:t>interpret</w:t>
            </w:r>
          </w:p>
        </w:tc>
      </w:tr>
      <w:tr w:rsidR="00950B42" w:rsidRPr="000B6BDA" w14:paraId="1477E82A" w14:textId="77777777" w:rsidTr="00680150">
        <w:tc>
          <w:tcPr>
            <w:tcW w:w="4531" w:type="dxa"/>
            <w:tcBorders>
              <w:bottom w:val="single" w:sz="4" w:space="0" w:color="auto"/>
            </w:tcBorders>
          </w:tcPr>
          <w:p w14:paraId="724754D0" w14:textId="77777777" w:rsidR="00950B42" w:rsidRPr="00680150" w:rsidRDefault="00950B42" w:rsidP="00680150">
            <w:pPr>
              <w:spacing w:after="160"/>
            </w:pPr>
            <w:r w:rsidRPr="00680150">
              <w:t xml:space="preserve">Children and young people </w:t>
            </w:r>
          </w:p>
        </w:tc>
        <w:tc>
          <w:tcPr>
            <w:tcW w:w="5812" w:type="dxa"/>
            <w:tcBorders>
              <w:bottom w:val="single" w:sz="4" w:space="0" w:color="auto"/>
            </w:tcBorders>
          </w:tcPr>
          <w:p w14:paraId="358D9AC9" w14:textId="77777777" w:rsidR="00950B42" w:rsidRPr="00680150" w:rsidRDefault="00950B42" w:rsidP="00680150">
            <w:pPr>
              <w:spacing w:after="160"/>
            </w:pPr>
            <w:r w:rsidRPr="00680150">
              <w:t>are prone to make mistakes and highly responsive to the environment and the context</w:t>
            </w:r>
          </w:p>
        </w:tc>
      </w:tr>
      <w:tr w:rsidR="00950B42" w:rsidRPr="000B6BDA" w14:paraId="109B4707" w14:textId="77777777" w:rsidTr="00680150">
        <w:tc>
          <w:tcPr>
            <w:tcW w:w="4531" w:type="dxa"/>
            <w:shd w:val="clear" w:color="auto" w:fill="D9D9D9" w:themeFill="background1" w:themeFillShade="D9"/>
          </w:tcPr>
          <w:p w14:paraId="57125040" w14:textId="77777777" w:rsidR="00950B42" w:rsidRPr="00680150" w:rsidRDefault="00950B42" w:rsidP="00680150">
            <w:pPr>
              <w:spacing w:after="160"/>
            </w:pPr>
            <w:r w:rsidRPr="00680150">
              <w:t>Behaviour management is predominantly through</w:t>
            </w:r>
          </w:p>
        </w:tc>
        <w:tc>
          <w:tcPr>
            <w:tcW w:w="5812" w:type="dxa"/>
            <w:shd w:val="clear" w:color="auto" w:fill="D9D9D9" w:themeFill="background1" w:themeFillShade="D9"/>
          </w:tcPr>
          <w:p w14:paraId="58996A99" w14:textId="06A52E74" w:rsidR="00950B42" w:rsidRPr="00680150" w:rsidRDefault="00950B42" w:rsidP="00680150">
            <w:pPr>
              <w:spacing w:after="160"/>
            </w:pPr>
            <w:r w:rsidRPr="00680150">
              <w:t>relationships</w:t>
            </w:r>
          </w:p>
        </w:tc>
      </w:tr>
      <w:tr w:rsidR="00950B42" w:rsidRPr="000B6BDA" w14:paraId="590AC810" w14:textId="77777777" w:rsidTr="00680150">
        <w:tc>
          <w:tcPr>
            <w:tcW w:w="4531" w:type="dxa"/>
            <w:tcBorders>
              <w:bottom w:val="single" w:sz="4" w:space="0" w:color="auto"/>
            </w:tcBorders>
          </w:tcPr>
          <w:p w14:paraId="30008A0C" w14:textId="77777777" w:rsidR="00950B42" w:rsidRPr="00680150" w:rsidRDefault="00950B42" w:rsidP="00680150">
            <w:pPr>
              <w:spacing w:after="160"/>
            </w:pPr>
            <w:r w:rsidRPr="00680150">
              <w:t>Children who don’t manage should be</w:t>
            </w:r>
          </w:p>
        </w:tc>
        <w:tc>
          <w:tcPr>
            <w:tcW w:w="5812" w:type="dxa"/>
            <w:tcBorders>
              <w:bottom w:val="single" w:sz="4" w:space="0" w:color="auto"/>
            </w:tcBorders>
          </w:tcPr>
          <w:p w14:paraId="250C0439" w14:textId="1C819932" w:rsidR="00950B42" w:rsidRPr="00680150" w:rsidRDefault="00950B42" w:rsidP="00680150">
            <w:pPr>
              <w:spacing w:after="160"/>
            </w:pPr>
            <w:r w:rsidRPr="00680150">
              <w:t>understood and included</w:t>
            </w:r>
          </w:p>
        </w:tc>
      </w:tr>
      <w:tr w:rsidR="00950B42" w:rsidRPr="000B6BDA" w14:paraId="749657D0" w14:textId="77777777" w:rsidTr="00680150">
        <w:tc>
          <w:tcPr>
            <w:tcW w:w="4531" w:type="dxa"/>
            <w:shd w:val="clear" w:color="auto" w:fill="D9D9D9" w:themeFill="background1" w:themeFillShade="D9"/>
          </w:tcPr>
          <w:p w14:paraId="0DA9E0FC" w14:textId="1A88BD39" w:rsidR="00950B42" w:rsidRPr="00680150" w:rsidRDefault="00950B42" w:rsidP="00680150">
            <w:pPr>
              <w:spacing w:after="160"/>
            </w:pPr>
            <w:r w:rsidRPr="00680150">
              <w:t>Boundaries</w:t>
            </w:r>
            <w:r w:rsidR="004A2F78" w:rsidRPr="00680150">
              <w:t xml:space="preserve"> and limits</w:t>
            </w:r>
            <w:r w:rsidRPr="00680150">
              <w:t xml:space="preserve"> are to </w:t>
            </w:r>
          </w:p>
        </w:tc>
        <w:tc>
          <w:tcPr>
            <w:tcW w:w="5812" w:type="dxa"/>
            <w:shd w:val="clear" w:color="auto" w:fill="D9D9D9" w:themeFill="background1" w:themeFillShade="D9"/>
          </w:tcPr>
          <w:p w14:paraId="425FE9BA" w14:textId="569E1C3E" w:rsidR="00950B42" w:rsidRPr="00680150" w:rsidRDefault="00950B42" w:rsidP="00680150">
            <w:pPr>
              <w:spacing w:after="160"/>
            </w:pPr>
            <w:r w:rsidRPr="00680150">
              <w:t>keep everyone safe and to meet everyone’s needs</w:t>
            </w:r>
          </w:p>
        </w:tc>
      </w:tr>
      <w:tr w:rsidR="00950B42" w:rsidRPr="000B6BDA" w14:paraId="3DF66CE1" w14:textId="77777777" w:rsidTr="00680150">
        <w:tc>
          <w:tcPr>
            <w:tcW w:w="4531" w:type="dxa"/>
            <w:tcBorders>
              <w:bottom w:val="single" w:sz="4" w:space="0" w:color="auto"/>
            </w:tcBorders>
          </w:tcPr>
          <w:p w14:paraId="46B3BF32" w14:textId="77777777" w:rsidR="00950B42" w:rsidRPr="00680150" w:rsidRDefault="00950B42" w:rsidP="00680150">
            <w:pPr>
              <w:spacing w:after="160"/>
            </w:pPr>
            <w:r w:rsidRPr="00680150">
              <w:t xml:space="preserve">Rules should be </w:t>
            </w:r>
          </w:p>
        </w:tc>
        <w:tc>
          <w:tcPr>
            <w:tcW w:w="5812" w:type="dxa"/>
            <w:tcBorders>
              <w:bottom w:val="single" w:sz="4" w:space="0" w:color="auto"/>
            </w:tcBorders>
          </w:tcPr>
          <w:p w14:paraId="3134498D" w14:textId="3C6E38D0" w:rsidR="00950B42" w:rsidRPr="00680150" w:rsidRDefault="00950B42" w:rsidP="00680150">
            <w:pPr>
              <w:spacing w:after="160"/>
            </w:pPr>
            <w:r w:rsidRPr="00680150">
              <w:t>developed together and adapted where needed</w:t>
            </w:r>
          </w:p>
        </w:tc>
      </w:tr>
      <w:tr w:rsidR="00950B42" w:rsidRPr="000B6BDA" w14:paraId="4D41ED4C" w14:textId="77777777" w:rsidTr="00680150">
        <w:tc>
          <w:tcPr>
            <w:tcW w:w="4531" w:type="dxa"/>
            <w:shd w:val="clear" w:color="auto" w:fill="D9D9D9" w:themeFill="background1" w:themeFillShade="D9"/>
          </w:tcPr>
          <w:p w14:paraId="31BBD898" w14:textId="77777777" w:rsidR="00950B42" w:rsidRPr="00680150" w:rsidRDefault="00950B42" w:rsidP="00680150">
            <w:pPr>
              <w:spacing w:after="160"/>
            </w:pPr>
            <w:r w:rsidRPr="00680150">
              <w:t xml:space="preserve">Consequences are </w:t>
            </w:r>
          </w:p>
        </w:tc>
        <w:tc>
          <w:tcPr>
            <w:tcW w:w="5812" w:type="dxa"/>
            <w:shd w:val="clear" w:color="auto" w:fill="D9D9D9" w:themeFill="background1" w:themeFillShade="D9"/>
          </w:tcPr>
          <w:p w14:paraId="20EA0802" w14:textId="2C6C2A74" w:rsidR="00950B42" w:rsidRPr="00680150" w:rsidRDefault="00950B42" w:rsidP="00680150">
            <w:pPr>
              <w:spacing w:after="160"/>
            </w:pPr>
            <w:r w:rsidRPr="00680150">
              <w:t>only used within a process of restore and repair</w:t>
            </w:r>
          </w:p>
        </w:tc>
      </w:tr>
      <w:tr w:rsidR="00950B42" w:rsidRPr="000B6BDA" w14:paraId="7ACBE21C" w14:textId="77777777" w:rsidTr="00680150">
        <w:tc>
          <w:tcPr>
            <w:tcW w:w="4531" w:type="dxa"/>
            <w:tcBorders>
              <w:bottom w:val="single" w:sz="4" w:space="0" w:color="auto"/>
            </w:tcBorders>
          </w:tcPr>
          <w:p w14:paraId="75395BC4" w14:textId="77777777" w:rsidR="00950B42" w:rsidRPr="00680150" w:rsidRDefault="00950B42" w:rsidP="00680150">
            <w:pPr>
              <w:spacing w:after="160"/>
            </w:pPr>
            <w:r w:rsidRPr="00680150">
              <w:t>‘Inappropriate’ behaviour is</w:t>
            </w:r>
          </w:p>
        </w:tc>
        <w:tc>
          <w:tcPr>
            <w:tcW w:w="5812" w:type="dxa"/>
            <w:tcBorders>
              <w:bottom w:val="single" w:sz="4" w:space="0" w:color="auto"/>
            </w:tcBorders>
          </w:tcPr>
          <w:p w14:paraId="0900B27C" w14:textId="775FE843" w:rsidR="00950B42" w:rsidRPr="00680150" w:rsidRDefault="00950B42" w:rsidP="00680150">
            <w:pPr>
              <w:spacing w:after="160"/>
            </w:pPr>
            <w:r w:rsidRPr="00680150">
              <w:t xml:space="preserve">a sign of unmet need, stress (difficulty in coping), lack of </w:t>
            </w:r>
            <w:r w:rsidR="00921E6A">
              <w:t>understanding and skills</w:t>
            </w:r>
          </w:p>
        </w:tc>
      </w:tr>
      <w:tr w:rsidR="00950B42" w:rsidRPr="000B6BDA" w14:paraId="55DA440C" w14:textId="77777777" w:rsidTr="00680150">
        <w:tc>
          <w:tcPr>
            <w:tcW w:w="4531" w:type="dxa"/>
            <w:shd w:val="clear" w:color="auto" w:fill="D9D9D9" w:themeFill="background1" w:themeFillShade="D9"/>
          </w:tcPr>
          <w:p w14:paraId="7AAE4CAC" w14:textId="77777777" w:rsidR="00950B42" w:rsidRPr="00680150" w:rsidRDefault="00950B42" w:rsidP="00680150">
            <w:pPr>
              <w:spacing w:after="160"/>
            </w:pPr>
            <w:r w:rsidRPr="00680150">
              <w:t>The causes of the difficulties are</w:t>
            </w:r>
          </w:p>
        </w:tc>
        <w:tc>
          <w:tcPr>
            <w:tcW w:w="5812" w:type="dxa"/>
            <w:shd w:val="clear" w:color="auto" w:fill="D9D9D9" w:themeFill="background1" w:themeFillShade="D9"/>
          </w:tcPr>
          <w:p w14:paraId="6BCDEBC1" w14:textId="701A2884" w:rsidR="00950B42" w:rsidRPr="00680150" w:rsidRDefault="00950B42" w:rsidP="00680150">
            <w:pPr>
              <w:spacing w:after="160"/>
            </w:pPr>
            <w:r w:rsidRPr="00680150">
              <w:t>mostly in the environment and within the context of relationships</w:t>
            </w:r>
          </w:p>
        </w:tc>
      </w:tr>
      <w:tr w:rsidR="00950B42" w:rsidRPr="000B6BDA" w14:paraId="3A206871" w14:textId="77777777" w:rsidTr="00680150">
        <w:tc>
          <w:tcPr>
            <w:tcW w:w="4531" w:type="dxa"/>
            <w:tcBorders>
              <w:bottom w:val="single" w:sz="4" w:space="0" w:color="auto"/>
            </w:tcBorders>
          </w:tcPr>
          <w:p w14:paraId="317160CB" w14:textId="77777777" w:rsidR="00950B42" w:rsidRPr="00680150" w:rsidRDefault="00950B42" w:rsidP="00680150">
            <w:pPr>
              <w:spacing w:after="160"/>
            </w:pPr>
            <w:r w:rsidRPr="00680150">
              <w:t>The solutions lie in</w:t>
            </w:r>
          </w:p>
        </w:tc>
        <w:tc>
          <w:tcPr>
            <w:tcW w:w="5812" w:type="dxa"/>
            <w:tcBorders>
              <w:bottom w:val="single" w:sz="4" w:space="0" w:color="auto"/>
            </w:tcBorders>
          </w:tcPr>
          <w:p w14:paraId="0AAD6C4C" w14:textId="260EBDCA" w:rsidR="00950B42" w:rsidRPr="00680150" w:rsidRDefault="00950B42" w:rsidP="00680150">
            <w:pPr>
              <w:spacing w:after="160"/>
            </w:pPr>
            <w:r w:rsidRPr="00680150">
              <w:t>understanding what the behaviour tells us about the child and their need</w:t>
            </w:r>
          </w:p>
        </w:tc>
      </w:tr>
      <w:tr w:rsidR="00950B42" w:rsidRPr="000B6BDA" w14:paraId="74F5C1D2" w14:textId="77777777" w:rsidTr="00680150">
        <w:tc>
          <w:tcPr>
            <w:tcW w:w="4531" w:type="dxa"/>
            <w:shd w:val="clear" w:color="auto" w:fill="D9D9D9" w:themeFill="background1" w:themeFillShade="D9"/>
          </w:tcPr>
          <w:p w14:paraId="08537FCF" w14:textId="77777777" w:rsidR="00950B42" w:rsidRPr="00680150" w:rsidRDefault="00950B42" w:rsidP="00680150">
            <w:pPr>
              <w:spacing w:after="160"/>
            </w:pPr>
            <w:r w:rsidRPr="00680150">
              <w:t>Practice and policy effectiveness is measured by</w:t>
            </w:r>
          </w:p>
        </w:tc>
        <w:tc>
          <w:tcPr>
            <w:tcW w:w="5812" w:type="dxa"/>
            <w:shd w:val="clear" w:color="auto" w:fill="D9D9D9" w:themeFill="background1" w:themeFillShade="D9"/>
          </w:tcPr>
          <w:p w14:paraId="68CF54D1" w14:textId="3BD167E4" w:rsidR="00950B42" w:rsidRPr="00680150" w:rsidRDefault="00950B42" w:rsidP="00680150">
            <w:pPr>
              <w:spacing w:after="160"/>
            </w:pPr>
            <w:r w:rsidRPr="00680150">
              <w:t>wellbeing and the capacity to adapt and make reasonable adjustments to meet the needs</w:t>
            </w:r>
          </w:p>
        </w:tc>
      </w:tr>
    </w:tbl>
    <w:p w14:paraId="331D72BE" w14:textId="77777777" w:rsidR="00C65FF3" w:rsidRDefault="00C65FF3" w:rsidP="0038099D">
      <w:pPr>
        <w:autoSpaceDE w:val="0"/>
        <w:autoSpaceDN w:val="0"/>
        <w:adjustRightInd w:val="0"/>
        <w:spacing w:line="240" w:lineRule="auto"/>
        <w:jc w:val="both"/>
        <w:rPr>
          <w:rFonts w:ascii="Calibri" w:hAnsi="Calibri" w:cs="Calibri"/>
          <w:b/>
          <w:bCs/>
          <w:color w:val="000000"/>
          <w:sz w:val="28"/>
          <w:szCs w:val="28"/>
        </w:rPr>
      </w:pPr>
    </w:p>
    <w:p w14:paraId="5E363C36" w14:textId="35744C18" w:rsidR="0038099D" w:rsidRDefault="0038099D" w:rsidP="0038099D">
      <w:pPr>
        <w:autoSpaceDE w:val="0"/>
        <w:autoSpaceDN w:val="0"/>
        <w:adjustRightInd w:val="0"/>
        <w:spacing w:line="240" w:lineRule="auto"/>
        <w:jc w:val="both"/>
        <w:rPr>
          <w:rFonts w:ascii="Calibri" w:hAnsi="Calibri" w:cs="Calibri"/>
          <w:b/>
          <w:bCs/>
          <w:color w:val="000000"/>
          <w:sz w:val="28"/>
          <w:szCs w:val="28"/>
        </w:rPr>
      </w:pPr>
      <w:r w:rsidRPr="007A1408">
        <w:rPr>
          <w:rFonts w:ascii="Calibri" w:hAnsi="Calibri" w:cs="Calibri"/>
          <w:b/>
          <w:bCs/>
          <w:color w:val="000000"/>
          <w:sz w:val="28"/>
          <w:szCs w:val="28"/>
        </w:rPr>
        <w:t>General Expectations</w:t>
      </w:r>
    </w:p>
    <w:p w14:paraId="499811DB" w14:textId="77777777" w:rsidR="00C65FF3" w:rsidRDefault="00C65FF3" w:rsidP="0038099D">
      <w:pPr>
        <w:autoSpaceDE w:val="0"/>
        <w:autoSpaceDN w:val="0"/>
        <w:adjustRightInd w:val="0"/>
        <w:spacing w:line="240" w:lineRule="auto"/>
        <w:jc w:val="both"/>
        <w:rPr>
          <w:rFonts w:ascii="Calibri" w:hAnsi="Calibri" w:cs="Calibri"/>
          <w:b/>
          <w:bCs/>
          <w:color w:val="000000"/>
          <w:sz w:val="28"/>
          <w:szCs w:val="28"/>
        </w:rPr>
      </w:pPr>
    </w:p>
    <w:p w14:paraId="61B0D2BC" w14:textId="0E3CEE39" w:rsidR="0038099D" w:rsidRDefault="00C65FF3" w:rsidP="0038099D">
      <w:pPr>
        <w:autoSpaceDE w:val="0"/>
        <w:autoSpaceDN w:val="0"/>
        <w:adjustRightInd w:val="0"/>
        <w:spacing w:line="240" w:lineRule="auto"/>
        <w:jc w:val="both"/>
        <w:rPr>
          <w:rFonts w:ascii="Calibri" w:hAnsi="Calibri" w:cs="Calibri"/>
          <w:color w:val="000000"/>
          <w:szCs w:val="24"/>
        </w:rPr>
      </w:pPr>
      <w:r>
        <w:rPr>
          <w:rFonts w:ascii="Calibri" w:hAnsi="Calibri" w:cs="Calibri"/>
          <w:color w:val="000000"/>
          <w:szCs w:val="24"/>
        </w:rPr>
        <w:t>W</w:t>
      </w:r>
      <w:r w:rsidR="00F304B8">
        <w:rPr>
          <w:rFonts w:ascii="Calibri" w:hAnsi="Calibri" w:cs="Calibri"/>
          <w:color w:val="000000"/>
          <w:szCs w:val="24"/>
        </w:rPr>
        <w:t>e</w:t>
      </w:r>
      <w:r w:rsidR="0038099D" w:rsidRPr="00342AC6">
        <w:rPr>
          <w:rFonts w:ascii="Calibri" w:hAnsi="Calibri" w:cs="Calibri"/>
          <w:color w:val="000000"/>
          <w:szCs w:val="24"/>
        </w:rPr>
        <w:t xml:space="preserve"> have high expectations for our </w:t>
      </w:r>
      <w:r w:rsidR="00C2090F">
        <w:rPr>
          <w:rFonts w:ascii="Calibri" w:hAnsi="Calibri" w:cs="Calibri"/>
          <w:color w:val="000000"/>
          <w:szCs w:val="24"/>
        </w:rPr>
        <w:t>CYP</w:t>
      </w:r>
      <w:r w:rsidR="00A45FA6">
        <w:rPr>
          <w:rFonts w:ascii="Calibri" w:hAnsi="Calibri" w:cs="Calibri"/>
          <w:color w:val="000000"/>
          <w:szCs w:val="24"/>
        </w:rPr>
        <w:t>,</w:t>
      </w:r>
      <w:r w:rsidR="00C2090F">
        <w:rPr>
          <w:rFonts w:ascii="Calibri" w:hAnsi="Calibri" w:cs="Calibri"/>
          <w:color w:val="000000"/>
          <w:szCs w:val="24"/>
        </w:rPr>
        <w:t xml:space="preserve"> </w:t>
      </w:r>
      <w:r w:rsidR="0038099D" w:rsidRPr="00342AC6">
        <w:rPr>
          <w:rFonts w:ascii="Calibri" w:hAnsi="Calibri" w:cs="Calibri"/>
          <w:color w:val="000000"/>
          <w:szCs w:val="24"/>
        </w:rPr>
        <w:t>while recognising some children</w:t>
      </w:r>
      <w:r w:rsidR="00F654F5">
        <w:rPr>
          <w:rFonts w:ascii="Calibri" w:hAnsi="Calibri" w:cs="Calibri"/>
          <w:color w:val="000000"/>
          <w:szCs w:val="24"/>
        </w:rPr>
        <w:t xml:space="preserve"> and young</w:t>
      </w:r>
      <w:r w:rsidR="0038099D" w:rsidRPr="00342AC6">
        <w:rPr>
          <w:rFonts w:ascii="Calibri" w:hAnsi="Calibri" w:cs="Calibri"/>
          <w:color w:val="000000"/>
          <w:szCs w:val="24"/>
        </w:rPr>
        <w:t xml:space="preserve"> </w:t>
      </w:r>
      <w:r w:rsidR="00F654F5">
        <w:rPr>
          <w:rFonts w:ascii="Calibri" w:hAnsi="Calibri" w:cs="Calibri"/>
          <w:color w:val="000000"/>
          <w:szCs w:val="24"/>
        </w:rPr>
        <w:t xml:space="preserve">people </w:t>
      </w:r>
      <w:r w:rsidR="0038099D" w:rsidRPr="00342AC6">
        <w:rPr>
          <w:rFonts w:ascii="Calibri" w:hAnsi="Calibri" w:cs="Calibri"/>
          <w:color w:val="000000"/>
          <w:szCs w:val="24"/>
        </w:rPr>
        <w:t>have specific needs.</w:t>
      </w:r>
      <w:r w:rsidR="0038099D">
        <w:rPr>
          <w:rFonts w:ascii="Calibri" w:hAnsi="Calibri" w:cs="Calibri"/>
          <w:color w:val="000000"/>
          <w:szCs w:val="24"/>
        </w:rPr>
        <w:t xml:space="preserve"> </w:t>
      </w:r>
      <w:r w:rsidR="0038099D" w:rsidRPr="00342AC6">
        <w:rPr>
          <w:rFonts w:ascii="Calibri" w:hAnsi="Calibri" w:cs="Calibri"/>
          <w:color w:val="000000"/>
          <w:szCs w:val="24"/>
        </w:rPr>
        <w:t xml:space="preserve">The following expectations cover all times of the school day and where </w:t>
      </w:r>
      <w:r w:rsidR="00434F70">
        <w:rPr>
          <w:rFonts w:ascii="Calibri" w:hAnsi="Calibri" w:cs="Calibri"/>
          <w:color w:val="000000"/>
          <w:szCs w:val="24"/>
        </w:rPr>
        <w:t>CYP</w:t>
      </w:r>
      <w:r w:rsidR="0038099D" w:rsidRPr="00342AC6">
        <w:rPr>
          <w:rFonts w:ascii="Calibri" w:hAnsi="Calibri" w:cs="Calibri"/>
          <w:color w:val="000000"/>
          <w:szCs w:val="24"/>
        </w:rPr>
        <w:t xml:space="preserve"> are representing the school out of</w:t>
      </w:r>
      <w:r w:rsidR="0038099D">
        <w:rPr>
          <w:rFonts w:ascii="Calibri" w:hAnsi="Calibri" w:cs="Calibri"/>
          <w:color w:val="000000"/>
          <w:szCs w:val="24"/>
        </w:rPr>
        <w:t xml:space="preserve"> </w:t>
      </w:r>
      <w:r w:rsidR="0038099D" w:rsidRPr="00342AC6">
        <w:rPr>
          <w:rFonts w:ascii="Calibri" w:hAnsi="Calibri" w:cs="Calibri"/>
          <w:color w:val="000000"/>
          <w:szCs w:val="24"/>
        </w:rPr>
        <w:t>hours or off site</w:t>
      </w:r>
      <w:r w:rsidR="00652B83">
        <w:rPr>
          <w:rFonts w:ascii="Calibri" w:hAnsi="Calibri" w:cs="Calibri"/>
          <w:color w:val="000000"/>
          <w:szCs w:val="24"/>
        </w:rPr>
        <w:t>.</w:t>
      </w:r>
      <w:r w:rsidR="00C0265B">
        <w:rPr>
          <w:rFonts w:ascii="Calibri" w:hAnsi="Calibri" w:cs="Calibri"/>
          <w:color w:val="000000"/>
          <w:szCs w:val="24"/>
        </w:rPr>
        <w:t xml:space="preserve"> This means we</w:t>
      </w:r>
    </w:p>
    <w:p w14:paraId="148802F1" w14:textId="7DEB2B0E" w:rsidR="008840D6" w:rsidRDefault="008840D6" w:rsidP="0038099D">
      <w:pPr>
        <w:autoSpaceDE w:val="0"/>
        <w:autoSpaceDN w:val="0"/>
        <w:adjustRightInd w:val="0"/>
        <w:spacing w:line="240" w:lineRule="auto"/>
        <w:jc w:val="both"/>
        <w:rPr>
          <w:rFonts w:ascii="Calibri" w:hAnsi="Calibri" w:cs="Calibri"/>
          <w:color w:val="000000"/>
          <w:szCs w:val="24"/>
        </w:rPr>
      </w:pPr>
    </w:p>
    <w:p w14:paraId="52786B51" w14:textId="44D6D683" w:rsidR="00652B83" w:rsidRPr="00652B83" w:rsidRDefault="00652B83" w:rsidP="00652B83">
      <w:pPr>
        <w:numPr>
          <w:ilvl w:val="0"/>
          <w:numId w:val="22"/>
        </w:numPr>
        <w:autoSpaceDE w:val="0"/>
        <w:autoSpaceDN w:val="0"/>
        <w:adjustRightInd w:val="0"/>
        <w:spacing w:line="240" w:lineRule="auto"/>
        <w:jc w:val="both"/>
        <w:rPr>
          <w:rFonts w:ascii="Calibri" w:hAnsi="Calibri" w:cs="Calibri"/>
          <w:color w:val="000000"/>
          <w:szCs w:val="24"/>
        </w:rPr>
      </w:pPr>
      <w:r w:rsidRPr="00652B83">
        <w:rPr>
          <w:rFonts w:ascii="Calibri" w:hAnsi="Calibri" w:cs="Calibri"/>
          <w:color w:val="000000"/>
          <w:szCs w:val="24"/>
        </w:rPr>
        <w:t>encourage a positive attitude to learning within a safe, happy environment.</w:t>
      </w:r>
    </w:p>
    <w:p w14:paraId="70B9F0F1" w14:textId="00F04A97" w:rsidR="00652B83" w:rsidRPr="00652B83" w:rsidRDefault="00652B83" w:rsidP="00652B83">
      <w:pPr>
        <w:numPr>
          <w:ilvl w:val="0"/>
          <w:numId w:val="22"/>
        </w:numPr>
        <w:autoSpaceDE w:val="0"/>
        <w:autoSpaceDN w:val="0"/>
        <w:adjustRightInd w:val="0"/>
        <w:spacing w:line="240" w:lineRule="auto"/>
        <w:jc w:val="both"/>
        <w:rPr>
          <w:rFonts w:ascii="Calibri" w:hAnsi="Calibri" w:cs="Calibri"/>
          <w:color w:val="000000"/>
          <w:szCs w:val="24"/>
        </w:rPr>
      </w:pPr>
      <w:r w:rsidRPr="00652B83">
        <w:rPr>
          <w:rFonts w:ascii="Calibri" w:hAnsi="Calibri" w:cs="Calibri"/>
          <w:color w:val="000000"/>
          <w:szCs w:val="24"/>
        </w:rPr>
        <w:t>promote high expectations and enable pupils to become independent responsible learners.</w:t>
      </w:r>
    </w:p>
    <w:p w14:paraId="285D4AAF" w14:textId="1D6A4505" w:rsidR="00652B83" w:rsidRPr="00652B83" w:rsidRDefault="00652B83" w:rsidP="00652B83">
      <w:pPr>
        <w:numPr>
          <w:ilvl w:val="0"/>
          <w:numId w:val="22"/>
        </w:numPr>
        <w:autoSpaceDE w:val="0"/>
        <w:autoSpaceDN w:val="0"/>
        <w:adjustRightInd w:val="0"/>
        <w:spacing w:line="240" w:lineRule="auto"/>
        <w:jc w:val="both"/>
        <w:rPr>
          <w:rFonts w:ascii="Calibri" w:hAnsi="Calibri" w:cs="Calibri"/>
          <w:color w:val="000000"/>
          <w:szCs w:val="24"/>
        </w:rPr>
      </w:pPr>
      <w:r w:rsidRPr="00652B83">
        <w:rPr>
          <w:rFonts w:ascii="Calibri" w:hAnsi="Calibri" w:cs="Calibri"/>
          <w:color w:val="000000"/>
          <w:szCs w:val="24"/>
        </w:rPr>
        <w:t>encourage a sense of respect for our community and our environment.</w:t>
      </w:r>
    </w:p>
    <w:p w14:paraId="1E06DC3D" w14:textId="312D7059" w:rsidR="00652B83" w:rsidRPr="00652B83" w:rsidRDefault="00652B83" w:rsidP="00652B83">
      <w:pPr>
        <w:numPr>
          <w:ilvl w:val="0"/>
          <w:numId w:val="22"/>
        </w:numPr>
        <w:autoSpaceDE w:val="0"/>
        <w:autoSpaceDN w:val="0"/>
        <w:adjustRightInd w:val="0"/>
        <w:spacing w:line="240" w:lineRule="auto"/>
        <w:jc w:val="both"/>
        <w:rPr>
          <w:rFonts w:ascii="Calibri" w:hAnsi="Calibri" w:cs="Calibri"/>
          <w:color w:val="000000"/>
          <w:szCs w:val="24"/>
        </w:rPr>
      </w:pPr>
      <w:r w:rsidRPr="00652B83">
        <w:rPr>
          <w:rFonts w:ascii="Calibri" w:hAnsi="Calibri" w:cs="Calibri"/>
          <w:color w:val="000000"/>
          <w:szCs w:val="24"/>
        </w:rPr>
        <w:t>believe that clear, consistent routines and systems are essential to support children</w:t>
      </w:r>
      <w:r w:rsidR="00961D93">
        <w:rPr>
          <w:rFonts w:ascii="Calibri" w:hAnsi="Calibri" w:cs="Calibri"/>
          <w:color w:val="000000"/>
          <w:szCs w:val="24"/>
        </w:rPr>
        <w:t xml:space="preserve"> and young people</w:t>
      </w:r>
      <w:r w:rsidRPr="00652B83">
        <w:rPr>
          <w:rFonts w:ascii="Calibri" w:hAnsi="Calibri" w:cs="Calibri"/>
          <w:color w:val="000000"/>
          <w:szCs w:val="24"/>
        </w:rPr>
        <w:t>’s development and ensure the health, safety and wellbeing of everyone in our school community.</w:t>
      </w:r>
    </w:p>
    <w:p w14:paraId="41DFB6B7" w14:textId="3E71636C" w:rsidR="00652B83" w:rsidRDefault="00652B83" w:rsidP="0038099D">
      <w:pPr>
        <w:autoSpaceDE w:val="0"/>
        <w:autoSpaceDN w:val="0"/>
        <w:adjustRightInd w:val="0"/>
        <w:spacing w:line="240" w:lineRule="auto"/>
        <w:jc w:val="both"/>
        <w:rPr>
          <w:rFonts w:ascii="Calibri" w:hAnsi="Calibri" w:cs="Calibri"/>
          <w:color w:val="000000"/>
          <w:szCs w:val="24"/>
        </w:rPr>
      </w:pPr>
    </w:p>
    <w:p w14:paraId="1675DDC7" w14:textId="261C7D7C" w:rsidR="00962B4C" w:rsidRPr="00962B4C" w:rsidRDefault="00962B4C" w:rsidP="00962B4C">
      <w:pPr>
        <w:autoSpaceDE w:val="0"/>
        <w:autoSpaceDN w:val="0"/>
        <w:adjustRightInd w:val="0"/>
        <w:spacing w:line="240" w:lineRule="auto"/>
        <w:jc w:val="both"/>
        <w:rPr>
          <w:rFonts w:ascii="Calibri" w:hAnsi="Calibri" w:cs="Calibri"/>
          <w:color w:val="000000"/>
          <w:szCs w:val="24"/>
        </w:rPr>
      </w:pPr>
      <w:r w:rsidRPr="00962B4C">
        <w:rPr>
          <w:rFonts w:ascii="Calibri" w:hAnsi="Calibri" w:cs="Calibri"/>
          <w:color w:val="000000"/>
          <w:szCs w:val="24"/>
        </w:rPr>
        <w:t>It is everyone’s responsibility to remind and support children and young people where these expectations are not met. Equally it is important to comment positively when they are. Staff model expected behaviours, attitude</w:t>
      </w:r>
      <w:r w:rsidR="003F3C76">
        <w:rPr>
          <w:rFonts w:ascii="Calibri" w:hAnsi="Calibri" w:cs="Calibri"/>
          <w:color w:val="000000"/>
          <w:szCs w:val="24"/>
        </w:rPr>
        <w:t>s</w:t>
      </w:r>
      <w:r w:rsidRPr="00962B4C">
        <w:rPr>
          <w:rFonts w:ascii="Calibri" w:hAnsi="Calibri" w:cs="Calibri"/>
          <w:color w:val="000000"/>
          <w:szCs w:val="24"/>
        </w:rPr>
        <w:t xml:space="preserve"> and habits</w:t>
      </w:r>
      <w:r w:rsidR="002E682F">
        <w:rPr>
          <w:rFonts w:ascii="Calibri" w:hAnsi="Calibri" w:cs="Calibri"/>
          <w:color w:val="000000"/>
          <w:szCs w:val="24"/>
        </w:rPr>
        <w:t>.</w:t>
      </w:r>
    </w:p>
    <w:p w14:paraId="42C9CCD2" w14:textId="77777777" w:rsidR="00962B4C" w:rsidRPr="00962B4C" w:rsidRDefault="00962B4C" w:rsidP="00962B4C">
      <w:pPr>
        <w:autoSpaceDE w:val="0"/>
        <w:autoSpaceDN w:val="0"/>
        <w:adjustRightInd w:val="0"/>
        <w:spacing w:line="240" w:lineRule="auto"/>
        <w:jc w:val="both"/>
        <w:rPr>
          <w:rFonts w:ascii="Calibri" w:hAnsi="Calibri" w:cs="Calibri"/>
          <w:b/>
          <w:bCs/>
          <w:color w:val="000000"/>
          <w:szCs w:val="24"/>
        </w:rPr>
      </w:pPr>
    </w:p>
    <w:p w14:paraId="52C3709A" w14:textId="40630F35" w:rsidR="00962B4C" w:rsidRPr="00962B4C" w:rsidRDefault="00962B4C" w:rsidP="00962B4C">
      <w:pPr>
        <w:autoSpaceDE w:val="0"/>
        <w:autoSpaceDN w:val="0"/>
        <w:adjustRightInd w:val="0"/>
        <w:spacing w:line="240" w:lineRule="auto"/>
        <w:jc w:val="both"/>
        <w:rPr>
          <w:rFonts w:ascii="Calibri" w:hAnsi="Calibri" w:cs="Calibri"/>
          <w:color w:val="000000"/>
          <w:szCs w:val="24"/>
        </w:rPr>
      </w:pPr>
      <w:r w:rsidRPr="00962B4C">
        <w:rPr>
          <w:rFonts w:ascii="Calibri" w:hAnsi="Calibri" w:cs="Calibri"/>
          <w:color w:val="000000"/>
          <w:szCs w:val="24"/>
        </w:rPr>
        <w:t xml:space="preserve">Any behaviour that falls below the expectations of </w:t>
      </w:r>
      <w:r w:rsidR="00FE1889">
        <w:rPr>
          <w:rFonts w:ascii="Calibri" w:hAnsi="Calibri" w:cs="Calibri"/>
          <w:color w:val="000000"/>
          <w:szCs w:val="24"/>
        </w:rPr>
        <w:t>our</w:t>
      </w:r>
      <w:r w:rsidRPr="00962B4C">
        <w:rPr>
          <w:rFonts w:ascii="Calibri" w:hAnsi="Calibri" w:cs="Calibri"/>
          <w:color w:val="000000"/>
          <w:szCs w:val="24"/>
        </w:rPr>
        <w:t xml:space="preserve"> school (</w:t>
      </w:r>
      <w:r w:rsidR="00FE1889" w:rsidRPr="00962B4C">
        <w:rPr>
          <w:rFonts w:ascii="Calibri" w:hAnsi="Calibri" w:cs="Calibri"/>
          <w:color w:val="000000"/>
          <w:szCs w:val="24"/>
        </w:rPr>
        <w:t>e.g.,</w:t>
      </w:r>
      <w:r w:rsidRPr="00962B4C">
        <w:rPr>
          <w:rFonts w:ascii="Calibri" w:hAnsi="Calibri" w:cs="Calibri"/>
          <w:color w:val="000000"/>
          <w:szCs w:val="24"/>
        </w:rPr>
        <w:t xml:space="preserve"> disruption to learning, unkind or inconsiderate actions), </w:t>
      </w:r>
      <w:r w:rsidR="00FE1889">
        <w:rPr>
          <w:rFonts w:ascii="Calibri" w:hAnsi="Calibri" w:cs="Calibri"/>
          <w:color w:val="000000"/>
          <w:szCs w:val="24"/>
        </w:rPr>
        <w:t xml:space="preserve">will </w:t>
      </w:r>
      <w:r w:rsidRPr="00962B4C">
        <w:rPr>
          <w:rFonts w:ascii="Calibri" w:hAnsi="Calibri" w:cs="Calibri"/>
          <w:color w:val="000000"/>
          <w:szCs w:val="24"/>
        </w:rPr>
        <w:t xml:space="preserve">require some level of intervention. Remembering that every interaction is an intervention, it is important to remember that the strongest approach to support a child is through their relationship with the adult. At all points we try to ensure we keep a strong connection with the child having </w:t>
      </w:r>
      <w:r w:rsidRPr="00962B4C">
        <w:rPr>
          <w:rFonts w:ascii="Calibri" w:hAnsi="Calibri" w:cs="Calibri"/>
          <w:color w:val="000000"/>
          <w:szCs w:val="24"/>
        </w:rPr>
        <w:lastRenderedPageBreak/>
        <w:t xml:space="preserve">difficulties. We use positive recognition, as appropriate, to ensure the </w:t>
      </w:r>
      <w:r w:rsidR="009C68F2">
        <w:rPr>
          <w:rFonts w:ascii="Calibri" w:hAnsi="Calibri" w:cs="Calibri"/>
          <w:color w:val="000000"/>
          <w:szCs w:val="24"/>
        </w:rPr>
        <w:t xml:space="preserve">CYP </w:t>
      </w:r>
      <w:r w:rsidRPr="00962B4C">
        <w:rPr>
          <w:rFonts w:ascii="Calibri" w:hAnsi="Calibri" w:cs="Calibri"/>
          <w:color w:val="000000"/>
          <w:szCs w:val="24"/>
        </w:rPr>
        <w:t>know we are still there, and we recognise their effort and any changes they have made.</w:t>
      </w:r>
    </w:p>
    <w:p w14:paraId="675DBE9D" w14:textId="77777777" w:rsidR="009C68F2" w:rsidRDefault="009C68F2" w:rsidP="0038099D">
      <w:pPr>
        <w:autoSpaceDE w:val="0"/>
        <w:autoSpaceDN w:val="0"/>
        <w:adjustRightInd w:val="0"/>
        <w:spacing w:line="240" w:lineRule="auto"/>
        <w:jc w:val="both"/>
        <w:rPr>
          <w:rFonts w:ascii="Calibri" w:hAnsi="Calibri" w:cs="Calibri"/>
          <w:color w:val="000000"/>
          <w:szCs w:val="24"/>
        </w:rPr>
      </w:pPr>
    </w:p>
    <w:p w14:paraId="1C09C762" w14:textId="253F5715" w:rsidR="00032BA2" w:rsidRPr="00921E6A" w:rsidRDefault="009C68F2" w:rsidP="00921E6A">
      <w:pPr>
        <w:autoSpaceDE w:val="0"/>
        <w:autoSpaceDN w:val="0"/>
        <w:adjustRightInd w:val="0"/>
        <w:spacing w:line="240" w:lineRule="auto"/>
        <w:jc w:val="both"/>
        <w:rPr>
          <w:rFonts w:ascii="Calibri" w:hAnsi="Calibri" w:cs="Calibri"/>
          <w:color w:val="000000"/>
          <w:szCs w:val="24"/>
        </w:rPr>
        <w:sectPr w:rsidR="00032BA2" w:rsidRPr="00921E6A" w:rsidSect="00C959BC">
          <w:footerReference w:type="default" r:id="rId12"/>
          <w:pgSz w:w="11906" w:h="16838"/>
          <w:pgMar w:top="720" w:right="720" w:bottom="720" w:left="720" w:header="708" w:footer="708" w:gutter="0"/>
          <w:cols w:space="708"/>
          <w:docGrid w:linePitch="360"/>
        </w:sectPr>
      </w:pPr>
      <w:r>
        <w:rPr>
          <w:rFonts w:ascii="Calibri" w:hAnsi="Calibri" w:cs="Calibri"/>
          <w:color w:val="000000"/>
          <w:szCs w:val="24"/>
        </w:rPr>
        <w:t>At our school</w:t>
      </w:r>
      <w:r w:rsidR="00D10732">
        <w:rPr>
          <w:rFonts w:ascii="Calibri" w:hAnsi="Calibri" w:cs="Calibri"/>
          <w:color w:val="000000"/>
          <w:szCs w:val="24"/>
        </w:rPr>
        <w:t>,</w:t>
      </w:r>
      <w:r>
        <w:rPr>
          <w:rFonts w:ascii="Calibri" w:hAnsi="Calibri" w:cs="Calibri"/>
          <w:color w:val="000000"/>
          <w:szCs w:val="24"/>
        </w:rPr>
        <w:t xml:space="preserve"> s</w:t>
      </w:r>
      <w:r w:rsidR="0038099D" w:rsidRPr="00342AC6">
        <w:rPr>
          <w:rFonts w:ascii="Calibri" w:hAnsi="Calibri" w:cs="Calibri"/>
          <w:color w:val="000000"/>
          <w:szCs w:val="24"/>
        </w:rPr>
        <w:t>taff ensure good routines</w:t>
      </w:r>
      <w:r w:rsidR="00921E6A">
        <w:rPr>
          <w:rFonts w:ascii="Calibri" w:hAnsi="Calibri" w:cs="Calibri"/>
          <w:color w:val="000000"/>
          <w:szCs w:val="24"/>
        </w:rPr>
        <w:t xml:space="preserve"> are in place </w:t>
      </w:r>
      <w:r w:rsidR="0027586B">
        <w:rPr>
          <w:rFonts w:ascii="Calibri" w:hAnsi="Calibri" w:cs="Calibri"/>
          <w:color w:val="000000"/>
          <w:szCs w:val="24"/>
        </w:rPr>
        <w:t>for:</w:t>
      </w:r>
    </w:p>
    <w:p w14:paraId="0DC89198" w14:textId="666A6DF9" w:rsidR="0038099D" w:rsidRPr="00CA2BB6" w:rsidRDefault="0038099D" w:rsidP="004539B8">
      <w:pPr>
        <w:pStyle w:val="ListParagraph"/>
        <w:numPr>
          <w:ilvl w:val="0"/>
          <w:numId w:val="13"/>
        </w:numPr>
        <w:autoSpaceDE w:val="0"/>
        <w:autoSpaceDN w:val="0"/>
        <w:adjustRightInd w:val="0"/>
        <w:spacing w:line="240" w:lineRule="auto"/>
        <w:jc w:val="both"/>
        <w:rPr>
          <w:rFonts w:ascii="Calibri" w:hAnsi="Calibri" w:cs="Calibri"/>
          <w:color w:val="000000"/>
          <w:szCs w:val="24"/>
        </w:rPr>
      </w:pPr>
      <w:r w:rsidRPr="00CA2BB6">
        <w:rPr>
          <w:rFonts w:ascii="Calibri" w:hAnsi="Calibri" w:cs="Calibri"/>
          <w:color w:val="000000"/>
          <w:szCs w:val="24"/>
        </w:rPr>
        <w:t>Start and end of day</w:t>
      </w:r>
    </w:p>
    <w:p w14:paraId="628625D2" w14:textId="77777777" w:rsidR="0038099D" w:rsidRPr="00CA2BB6" w:rsidRDefault="0038099D" w:rsidP="004539B8">
      <w:pPr>
        <w:pStyle w:val="ListParagraph"/>
        <w:numPr>
          <w:ilvl w:val="0"/>
          <w:numId w:val="13"/>
        </w:numPr>
        <w:autoSpaceDE w:val="0"/>
        <w:autoSpaceDN w:val="0"/>
        <w:adjustRightInd w:val="0"/>
        <w:spacing w:line="240" w:lineRule="auto"/>
        <w:jc w:val="both"/>
        <w:rPr>
          <w:rFonts w:ascii="Calibri" w:hAnsi="Calibri" w:cs="Calibri"/>
          <w:color w:val="000000"/>
          <w:szCs w:val="24"/>
        </w:rPr>
      </w:pPr>
      <w:r w:rsidRPr="00CA2BB6">
        <w:rPr>
          <w:rFonts w:ascii="Calibri" w:hAnsi="Calibri" w:cs="Calibri"/>
          <w:color w:val="000000"/>
          <w:szCs w:val="24"/>
        </w:rPr>
        <w:t>Transition times</w:t>
      </w:r>
    </w:p>
    <w:p w14:paraId="4F65CC92" w14:textId="77777777" w:rsidR="0038099D" w:rsidRPr="00CA2BB6" w:rsidRDefault="0038099D" w:rsidP="004539B8">
      <w:pPr>
        <w:pStyle w:val="ListParagraph"/>
        <w:numPr>
          <w:ilvl w:val="0"/>
          <w:numId w:val="13"/>
        </w:numPr>
        <w:autoSpaceDE w:val="0"/>
        <w:autoSpaceDN w:val="0"/>
        <w:adjustRightInd w:val="0"/>
        <w:spacing w:line="240" w:lineRule="auto"/>
        <w:jc w:val="both"/>
        <w:rPr>
          <w:rFonts w:ascii="Calibri" w:hAnsi="Calibri" w:cs="Calibri"/>
          <w:color w:val="000000"/>
          <w:szCs w:val="24"/>
        </w:rPr>
      </w:pPr>
      <w:r w:rsidRPr="00CA2BB6">
        <w:rPr>
          <w:rFonts w:ascii="Calibri" w:hAnsi="Calibri" w:cs="Calibri"/>
          <w:color w:val="000000"/>
          <w:szCs w:val="24"/>
        </w:rPr>
        <w:t>Lining up incl. assemblies</w:t>
      </w:r>
    </w:p>
    <w:p w14:paraId="4F113D02" w14:textId="77777777" w:rsidR="0038099D" w:rsidRPr="00CA2BB6" w:rsidRDefault="0038099D" w:rsidP="004539B8">
      <w:pPr>
        <w:pStyle w:val="ListParagraph"/>
        <w:numPr>
          <w:ilvl w:val="0"/>
          <w:numId w:val="13"/>
        </w:numPr>
        <w:autoSpaceDE w:val="0"/>
        <w:autoSpaceDN w:val="0"/>
        <w:adjustRightInd w:val="0"/>
        <w:spacing w:line="240" w:lineRule="auto"/>
        <w:jc w:val="both"/>
        <w:rPr>
          <w:rFonts w:ascii="Calibri" w:hAnsi="Calibri" w:cs="Calibri"/>
          <w:color w:val="000000"/>
          <w:szCs w:val="24"/>
        </w:rPr>
      </w:pPr>
      <w:r w:rsidRPr="00CA2BB6">
        <w:rPr>
          <w:rFonts w:ascii="Calibri" w:hAnsi="Calibri" w:cs="Calibri"/>
          <w:color w:val="000000"/>
          <w:szCs w:val="24"/>
        </w:rPr>
        <w:t>Moving around the school</w:t>
      </w:r>
    </w:p>
    <w:p w14:paraId="635E4CCB" w14:textId="77777777" w:rsidR="0038099D" w:rsidRPr="00CA2BB6" w:rsidRDefault="0038099D" w:rsidP="004539B8">
      <w:pPr>
        <w:pStyle w:val="ListParagraph"/>
        <w:numPr>
          <w:ilvl w:val="0"/>
          <w:numId w:val="13"/>
        </w:numPr>
        <w:autoSpaceDE w:val="0"/>
        <w:autoSpaceDN w:val="0"/>
        <w:adjustRightInd w:val="0"/>
        <w:spacing w:line="240" w:lineRule="auto"/>
        <w:jc w:val="both"/>
        <w:rPr>
          <w:rFonts w:ascii="Calibri" w:hAnsi="Calibri" w:cs="Calibri"/>
          <w:color w:val="000000"/>
          <w:szCs w:val="24"/>
        </w:rPr>
      </w:pPr>
      <w:r w:rsidRPr="00CA2BB6">
        <w:rPr>
          <w:rFonts w:ascii="Calibri" w:hAnsi="Calibri" w:cs="Calibri"/>
          <w:color w:val="000000"/>
          <w:szCs w:val="24"/>
        </w:rPr>
        <w:t>Break and Lunchtimes</w:t>
      </w:r>
    </w:p>
    <w:p w14:paraId="3A5E1AA7" w14:textId="77777777" w:rsidR="00032BA2" w:rsidRDefault="00032BA2" w:rsidP="0038099D">
      <w:pPr>
        <w:autoSpaceDE w:val="0"/>
        <w:autoSpaceDN w:val="0"/>
        <w:adjustRightInd w:val="0"/>
        <w:spacing w:line="240" w:lineRule="auto"/>
        <w:jc w:val="both"/>
        <w:rPr>
          <w:rFonts w:ascii="Calibri" w:hAnsi="Calibri" w:cs="Calibri"/>
          <w:color w:val="000000"/>
          <w:szCs w:val="24"/>
        </w:rPr>
        <w:sectPr w:rsidR="00032BA2" w:rsidSect="00032BA2">
          <w:type w:val="continuous"/>
          <w:pgSz w:w="11906" w:h="16838"/>
          <w:pgMar w:top="720" w:right="720" w:bottom="720" w:left="720" w:header="708" w:footer="708" w:gutter="0"/>
          <w:cols w:num="2" w:space="708"/>
          <w:docGrid w:linePitch="360"/>
        </w:sectPr>
      </w:pPr>
    </w:p>
    <w:p w14:paraId="33B4E422" w14:textId="3E32B532" w:rsidR="0038099D" w:rsidRDefault="0038099D" w:rsidP="0038099D">
      <w:pPr>
        <w:autoSpaceDE w:val="0"/>
        <w:autoSpaceDN w:val="0"/>
        <w:adjustRightInd w:val="0"/>
        <w:spacing w:line="240" w:lineRule="auto"/>
        <w:jc w:val="both"/>
        <w:rPr>
          <w:rFonts w:ascii="Calibri" w:hAnsi="Calibri" w:cs="Calibri"/>
          <w:color w:val="000000"/>
          <w:szCs w:val="24"/>
        </w:rPr>
      </w:pPr>
    </w:p>
    <w:p w14:paraId="63EF6B66" w14:textId="72F81E24" w:rsidR="00A97E8E" w:rsidRDefault="00A97E8E" w:rsidP="0038099D">
      <w:pPr>
        <w:autoSpaceDE w:val="0"/>
        <w:autoSpaceDN w:val="0"/>
        <w:adjustRightInd w:val="0"/>
        <w:spacing w:line="240" w:lineRule="auto"/>
        <w:jc w:val="both"/>
        <w:rPr>
          <w:rFonts w:ascii="Calibri" w:hAnsi="Calibri" w:cs="Calibri"/>
          <w:b/>
          <w:bCs/>
          <w:color w:val="000000"/>
          <w:szCs w:val="24"/>
        </w:rPr>
      </w:pPr>
    </w:p>
    <w:p w14:paraId="3E5610AB" w14:textId="52F9FFA8" w:rsidR="0038099D" w:rsidRPr="00427169" w:rsidRDefault="0038099D" w:rsidP="0038099D">
      <w:pPr>
        <w:autoSpaceDE w:val="0"/>
        <w:autoSpaceDN w:val="0"/>
        <w:adjustRightInd w:val="0"/>
        <w:spacing w:line="240" w:lineRule="auto"/>
        <w:jc w:val="both"/>
        <w:rPr>
          <w:rFonts w:ascii="Calibri" w:hAnsi="Calibri" w:cs="Calibri"/>
          <w:b/>
          <w:bCs/>
          <w:color w:val="000000"/>
          <w:sz w:val="28"/>
          <w:szCs w:val="28"/>
        </w:rPr>
      </w:pPr>
      <w:r w:rsidRPr="00427169">
        <w:rPr>
          <w:rFonts w:ascii="Calibri" w:hAnsi="Calibri" w:cs="Calibri"/>
          <w:b/>
          <w:bCs/>
          <w:color w:val="000000"/>
          <w:sz w:val="28"/>
          <w:szCs w:val="28"/>
        </w:rPr>
        <w:t>What do we do to teach and promote positive management of behaviour?</w:t>
      </w:r>
    </w:p>
    <w:p w14:paraId="06CA4ACA" w14:textId="5323F0A1" w:rsidR="0038099D" w:rsidRPr="00BA12B3" w:rsidRDefault="0038099D" w:rsidP="0038099D">
      <w:pPr>
        <w:autoSpaceDE w:val="0"/>
        <w:autoSpaceDN w:val="0"/>
        <w:adjustRightInd w:val="0"/>
        <w:spacing w:line="240" w:lineRule="auto"/>
        <w:jc w:val="both"/>
        <w:rPr>
          <w:rFonts w:ascii="Calibri" w:hAnsi="Calibri" w:cs="Calibri"/>
          <w:b/>
          <w:bCs/>
          <w:color w:val="000000"/>
          <w:szCs w:val="24"/>
        </w:rPr>
      </w:pPr>
    </w:p>
    <w:p w14:paraId="24D33AF7" w14:textId="39F68FED" w:rsidR="004D765E" w:rsidRDefault="00C97362" w:rsidP="0038099D">
      <w:pPr>
        <w:autoSpaceDE w:val="0"/>
        <w:autoSpaceDN w:val="0"/>
        <w:adjustRightInd w:val="0"/>
        <w:spacing w:line="240" w:lineRule="auto"/>
        <w:jc w:val="both"/>
        <w:rPr>
          <w:rFonts w:ascii="Calibri" w:hAnsi="Calibri" w:cs="Calibri"/>
          <w:bCs/>
          <w:color w:val="000000"/>
          <w:szCs w:val="24"/>
        </w:rPr>
      </w:pPr>
      <w:r w:rsidRPr="00323EBD">
        <w:rPr>
          <w:rFonts w:ascii="Calibri" w:hAnsi="Calibri" w:cs="Calibri"/>
          <w:bCs/>
          <w:color w:val="000000"/>
          <w:szCs w:val="24"/>
        </w:rPr>
        <w:t xml:space="preserve">We have developed a </w:t>
      </w:r>
      <w:r w:rsidR="005B6A65">
        <w:rPr>
          <w:rFonts w:ascii="Calibri" w:hAnsi="Calibri" w:cs="Calibri"/>
          <w:bCs/>
          <w:color w:val="000000"/>
          <w:szCs w:val="24"/>
        </w:rPr>
        <w:t xml:space="preserve">set of values </w:t>
      </w:r>
      <w:r w:rsidRPr="00323EBD">
        <w:rPr>
          <w:rFonts w:ascii="Calibri" w:hAnsi="Calibri" w:cs="Calibri"/>
          <w:bCs/>
          <w:color w:val="000000"/>
          <w:szCs w:val="24"/>
        </w:rPr>
        <w:t xml:space="preserve">which </w:t>
      </w:r>
      <w:r w:rsidR="005B6A65">
        <w:rPr>
          <w:rFonts w:ascii="Calibri" w:hAnsi="Calibri" w:cs="Calibri"/>
          <w:bCs/>
          <w:color w:val="000000"/>
          <w:szCs w:val="24"/>
        </w:rPr>
        <w:t>are</w:t>
      </w:r>
      <w:r w:rsidRPr="00323EBD">
        <w:rPr>
          <w:rFonts w:ascii="Calibri" w:hAnsi="Calibri" w:cs="Calibri"/>
          <w:bCs/>
          <w:color w:val="000000"/>
          <w:szCs w:val="24"/>
        </w:rPr>
        <w:t xml:space="preserve"> integral part of our school</w:t>
      </w:r>
      <w:r w:rsidR="005B6A65">
        <w:rPr>
          <w:rFonts w:ascii="Calibri" w:hAnsi="Calibri" w:cs="Calibri"/>
          <w:bCs/>
          <w:color w:val="000000"/>
          <w:szCs w:val="24"/>
        </w:rPr>
        <w:t xml:space="preserve">. </w:t>
      </w:r>
      <w:r w:rsidRPr="00323EBD">
        <w:rPr>
          <w:rFonts w:ascii="Calibri" w:hAnsi="Calibri" w:cs="Calibri"/>
          <w:bCs/>
          <w:color w:val="000000"/>
          <w:szCs w:val="24"/>
        </w:rPr>
        <w:t xml:space="preserve">Children </w:t>
      </w:r>
      <w:r w:rsidR="005B6A65" w:rsidRPr="00323EBD">
        <w:rPr>
          <w:rFonts w:ascii="Calibri" w:hAnsi="Calibri" w:cs="Calibri"/>
          <w:bCs/>
          <w:color w:val="000000"/>
          <w:szCs w:val="24"/>
        </w:rPr>
        <w:t>can</w:t>
      </w:r>
      <w:r w:rsidRPr="00323EBD">
        <w:rPr>
          <w:rFonts w:ascii="Calibri" w:hAnsi="Calibri" w:cs="Calibri"/>
          <w:bCs/>
          <w:color w:val="000000"/>
          <w:szCs w:val="24"/>
        </w:rPr>
        <w:t xml:space="preserve"> receive </w:t>
      </w:r>
      <w:r w:rsidR="005B6A65">
        <w:rPr>
          <w:rFonts w:ascii="Calibri" w:hAnsi="Calibri" w:cs="Calibri"/>
          <w:bCs/>
          <w:color w:val="000000"/>
          <w:szCs w:val="24"/>
        </w:rPr>
        <w:t>certificates, sent to staff and the headteacher for excellent work, class rewards and other words of encouragement.</w:t>
      </w:r>
      <w:r w:rsidRPr="00323EBD">
        <w:rPr>
          <w:rFonts w:ascii="Calibri" w:hAnsi="Calibri" w:cs="Calibri"/>
          <w:bCs/>
          <w:color w:val="000000"/>
          <w:szCs w:val="24"/>
        </w:rPr>
        <w:t xml:space="preserve"> These range from, effort in class, quality of finished pieces of work, kindness observed and good manners.</w:t>
      </w:r>
      <w:r w:rsidR="00323EBD" w:rsidRPr="00323EBD">
        <w:rPr>
          <w:rFonts w:ascii="Calibri" w:hAnsi="Calibri" w:cs="Calibri"/>
          <w:bCs/>
          <w:color w:val="000000"/>
          <w:szCs w:val="24"/>
        </w:rPr>
        <w:t xml:space="preserve"> </w:t>
      </w:r>
    </w:p>
    <w:p w14:paraId="662CA82D" w14:textId="77777777" w:rsidR="005B6A65" w:rsidRPr="00323EBD" w:rsidRDefault="005B6A65" w:rsidP="0038099D">
      <w:pPr>
        <w:autoSpaceDE w:val="0"/>
        <w:autoSpaceDN w:val="0"/>
        <w:adjustRightInd w:val="0"/>
        <w:spacing w:line="240" w:lineRule="auto"/>
        <w:jc w:val="both"/>
        <w:rPr>
          <w:rFonts w:ascii="Calibri" w:hAnsi="Calibri" w:cs="Calibri"/>
          <w:bCs/>
          <w:color w:val="000000"/>
          <w:szCs w:val="24"/>
        </w:rPr>
      </w:pPr>
    </w:p>
    <w:p w14:paraId="5E46DC84" w14:textId="223C7B51" w:rsidR="00C97362" w:rsidRPr="00323EBD" w:rsidRDefault="00C97362" w:rsidP="0038099D">
      <w:pPr>
        <w:autoSpaceDE w:val="0"/>
        <w:autoSpaceDN w:val="0"/>
        <w:adjustRightInd w:val="0"/>
        <w:spacing w:line="240" w:lineRule="auto"/>
        <w:jc w:val="both"/>
        <w:rPr>
          <w:rFonts w:ascii="Calibri" w:hAnsi="Calibri" w:cs="Calibri"/>
          <w:bCs/>
          <w:color w:val="000000"/>
          <w:szCs w:val="24"/>
        </w:rPr>
      </w:pPr>
      <w:r w:rsidRPr="00323EBD">
        <w:rPr>
          <w:rFonts w:ascii="Calibri" w:hAnsi="Calibri" w:cs="Calibri"/>
          <w:bCs/>
          <w:color w:val="000000"/>
          <w:szCs w:val="24"/>
        </w:rPr>
        <w:t>During Friday’s celebration assembly, children are celebrated for</w:t>
      </w:r>
      <w:r w:rsidR="00323EBD" w:rsidRPr="00323EBD">
        <w:rPr>
          <w:rFonts w:ascii="Calibri" w:hAnsi="Calibri" w:cs="Calibri"/>
          <w:bCs/>
          <w:color w:val="000000"/>
          <w:szCs w:val="24"/>
        </w:rPr>
        <w:t xml:space="preserve"> out of school achievements and in school recognition of Excellence and awards where children are recognised to be representing a school value.</w:t>
      </w:r>
    </w:p>
    <w:p w14:paraId="76879FC0" w14:textId="77777777" w:rsidR="0091378F" w:rsidRDefault="0091378F" w:rsidP="0038099D">
      <w:pPr>
        <w:autoSpaceDE w:val="0"/>
        <w:autoSpaceDN w:val="0"/>
        <w:adjustRightInd w:val="0"/>
        <w:spacing w:line="240" w:lineRule="auto"/>
        <w:jc w:val="both"/>
        <w:rPr>
          <w:rFonts w:ascii="Calibri" w:hAnsi="Calibri" w:cs="Calibri"/>
          <w:b/>
          <w:bCs/>
          <w:sz w:val="28"/>
          <w:szCs w:val="24"/>
        </w:rPr>
      </w:pPr>
    </w:p>
    <w:p w14:paraId="6FE1825F" w14:textId="27655C03" w:rsidR="00B4432A" w:rsidRPr="00427169" w:rsidRDefault="00B4432A" w:rsidP="0038099D">
      <w:pPr>
        <w:autoSpaceDE w:val="0"/>
        <w:autoSpaceDN w:val="0"/>
        <w:adjustRightInd w:val="0"/>
        <w:spacing w:line="240" w:lineRule="auto"/>
        <w:jc w:val="both"/>
        <w:rPr>
          <w:rFonts w:ascii="Calibri" w:hAnsi="Calibri" w:cs="Calibri"/>
          <w:sz w:val="28"/>
          <w:szCs w:val="24"/>
        </w:rPr>
      </w:pPr>
      <w:r w:rsidRPr="00427169">
        <w:rPr>
          <w:rFonts w:ascii="Calibri" w:hAnsi="Calibri" w:cs="Calibri"/>
          <w:b/>
          <w:bCs/>
          <w:sz w:val="28"/>
          <w:szCs w:val="24"/>
        </w:rPr>
        <w:t>Viewing behaviour as a learning process</w:t>
      </w:r>
      <w:r w:rsidRPr="00427169">
        <w:rPr>
          <w:rFonts w:ascii="Calibri" w:hAnsi="Calibri" w:cs="Calibri"/>
          <w:sz w:val="28"/>
          <w:szCs w:val="24"/>
        </w:rPr>
        <w:t xml:space="preserve"> </w:t>
      </w:r>
    </w:p>
    <w:p w14:paraId="1456A4CA" w14:textId="77777777" w:rsidR="00B4432A" w:rsidRPr="00240576" w:rsidRDefault="00B4432A" w:rsidP="0038099D">
      <w:pPr>
        <w:autoSpaceDE w:val="0"/>
        <w:autoSpaceDN w:val="0"/>
        <w:adjustRightInd w:val="0"/>
        <w:spacing w:line="240" w:lineRule="auto"/>
        <w:jc w:val="both"/>
        <w:rPr>
          <w:rFonts w:ascii="Calibri" w:hAnsi="Calibri" w:cs="Calibri"/>
          <w:sz w:val="20"/>
          <w:szCs w:val="18"/>
        </w:rPr>
      </w:pPr>
    </w:p>
    <w:p w14:paraId="3A9B29E6" w14:textId="0553A9F2" w:rsidR="00D515A0" w:rsidRPr="00B4432A" w:rsidRDefault="00AB5B34" w:rsidP="0038099D">
      <w:pPr>
        <w:autoSpaceDE w:val="0"/>
        <w:autoSpaceDN w:val="0"/>
        <w:adjustRightInd w:val="0"/>
        <w:spacing w:line="240" w:lineRule="auto"/>
        <w:jc w:val="both"/>
        <w:rPr>
          <w:rFonts w:ascii="Calibri" w:hAnsi="Calibri" w:cs="Calibri"/>
          <w:b/>
          <w:bCs/>
          <w:color w:val="000000"/>
          <w:szCs w:val="24"/>
        </w:rPr>
      </w:pPr>
      <w:r>
        <w:rPr>
          <w:rFonts w:ascii="Calibri" w:hAnsi="Calibri" w:cs="Calibri"/>
        </w:rPr>
        <w:t xml:space="preserve">At our school we accept and understand </w:t>
      </w:r>
      <w:r w:rsidR="00125194">
        <w:rPr>
          <w:rFonts w:ascii="Calibri" w:hAnsi="Calibri" w:cs="Calibri"/>
        </w:rPr>
        <w:t xml:space="preserve">behaviour as a learning process. </w:t>
      </w:r>
      <w:r w:rsidR="00EC65D3">
        <w:rPr>
          <w:rFonts w:ascii="Calibri" w:hAnsi="Calibri" w:cs="Calibri"/>
        </w:rPr>
        <w:t>CYP</w:t>
      </w:r>
      <w:r w:rsidR="00EC65D3" w:rsidRPr="00B4432A">
        <w:rPr>
          <w:rFonts w:ascii="Calibri" w:hAnsi="Calibri" w:cs="Calibri"/>
        </w:rPr>
        <w:t xml:space="preserve"> will push </w:t>
      </w:r>
      <w:r w:rsidR="007A3DE5">
        <w:rPr>
          <w:rFonts w:ascii="Calibri" w:hAnsi="Calibri" w:cs="Calibri"/>
        </w:rPr>
        <w:t xml:space="preserve">limits, </w:t>
      </w:r>
      <w:r w:rsidR="0027586B" w:rsidRPr="00B4432A">
        <w:rPr>
          <w:rFonts w:ascii="Calibri" w:hAnsi="Calibri" w:cs="Calibri"/>
        </w:rPr>
        <w:t>boundaries,</w:t>
      </w:r>
      <w:r w:rsidR="00EC65D3" w:rsidRPr="00B4432A">
        <w:rPr>
          <w:rFonts w:ascii="Calibri" w:hAnsi="Calibri" w:cs="Calibri"/>
        </w:rPr>
        <w:t xml:space="preserve"> and societal norms as part of th</w:t>
      </w:r>
      <w:r w:rsidR="00EC65D3">
        <w:rPr>
          <w:rFonts w:ascii="Calibri" w:hAnsi="Calibri" w:cs="Calibri"/>
        </w:rPr>
        <w:t>eir</w:t>
      </w:r>
      <w:r w:rsidR="00EC65D3" w:rsidRPr="00B4432A">
        <w:rPr>
          <w:rFonts w:ascii="Calibri" w:hAnsi="Calibri" w:cs="Calibri"/>
        </w:rPr>
        <w:t xml:space="preserve"> development. They may also react in different ways to stress, boredom,</w:t>
      </w:r>
      <w:r w:rsidR="00921E6A">
        <w:rPr>
          <w:rFonts w:ascii="Calibri" w:hAnsi="Calibri" w:cs="Calibri"/>
        </w:rPr>
        <w:t xml:space="preserve"> lack of understanding,</w:t>
      </w:r>
      <w:r w:rsidR="00EC65D3" w:rsidRPr="00B4432A">
        <w:rPr>
          <w:rFonts w:ascii="Calibri" w:hAnsi="Calibri" w:cs="Calibri"/>
        </w:rPr>
        <w:t xml:space="preserve"> over-</w:t>
      </w:r>
      <w:r w:rsidR="0027586B" w:rsidRPr="00B4432A">
        <w:rPr>
          <w:rFonts w:ascii="Calibri" w:hAnsi="Calibri" w:cs="Calibri"/>
        </w:rPr>
        <w:t>excitement,</w:t>
      </w:r>
      <w:r w:rsidR="00EC65D3" w:rsidRPr="00B4432A">
        <w:rPr>
          <w:rFonts w:ascii="Calibri" w:hAnsi="Calibri" w:cs="Calibri"/>
        </w:rPr>
        <w:t xml:space="preserve"> and disappointment. </w:t>
      </w:r>
      <w:r w:rsidR="00846AD7">
        <w:rPr>
          <w:rFonts w:ascii="Calibri" w:hAnsi="Calibri" w:cs="Calibri"/>
        </w:rPr>
        <w:t>At our school</w:t>
      </w:r>
      <w:r w:rsidR="00323EBD">
        <w:rPr>
          <w:rFonts w:ascii="Calibri" w:hAnsi="Calibri" w:cs="Calibri"/>
        </w:rPr>
        <w:t>,</w:t>
      </w:r>
      <w:r w:rsidR="00846AD7">
        <w:rPr>
          <w:rFonts w:ascii="Calibri" w:hAnsi="Calibri" w:cs="Calibri"/>
        </w:rPr>
        <w:t xml:space="preserve"> staff </w:t>
      </w:r>
      <w:r w:rsidR="0034567F">
        <w:rPr>
          <w:rFonts w:ascii="Calibri" w:hAnsi="Calibri" w:cs="Calibri"/>
        </w:rPr>
        <w:t>view behaviour</w:t>
      </w:r>
      <w:r w:rsidR="00125194">
        <w:rPr>
          <w:rFonts w:ascii="Calibri" w:hAnsi="Calibri" w:cs="Calibri"/>
        </w:rPr>
        <w:t xml:space="preserve"> mistakes </w:t>
      </w:r>
      <w:r w:rsidR="0034567F">
        <w:rPr>
          <w:rFonts w:ascii="Calibri" w:hAnsi="Calibri" w:cs="Calibri"/>
        </w:rPr>
        <w:t>a</w:t>
      </w:r>
      <w:r w:rsidR="00125194">
        <w:rPr>
          <w:rFonts w:ascii="Calibri" w:hAnsi="Calibri" w:cs="Calibri"/>
        </w:rPr>
        <w:t>s inevitable</w:t>
      </w:r>
      <w:r w:rsidR="00BF7E85">
        <w:rPr>
          <w:rFonts w:ascii="Calibri" w:hAnsi="Calibri" w:cs="Calibri"/>
        </w:rPr>
        <w:t>. This means that</w:t>
      </w:r>
      <w:r w:rsidR="009767DE">
        <w:rPr>
          <w:rFonts w:ascii="Calibri" w:hAnsi="Calibri" w:cs="Calibri"/>
        </w:rPr>
        <w:t xml:space="preserve"> we offer </w:t>
      </w:r>
      <w:r w:rsidR="00B4432A" w:rsidRPr="00B4432A">
        <w:rPr>
          <w:rFonts w:ascii="Calibri" w:hAnsi="Calibri" w:cs="Calibri"/>
        </w:rPr>
        <w:t xml:space="preserve">support, help and guidance to the </w:t>
      </w:r>
      <w:r w:rsidR="001E1724">
        <w:rPr>
          <w:rFonts w:ascii="Calibri" w:hAnsi="Calibri" w:cs="Calibri"/>
        </w:rPr>
        <w:t>CYP</w:t>
      </w:r>
      <w:r w:rsidR="00B4432A" w:rsidRPr="00B4432A">
        <w:rPr>
          <w:rFonts w:ascii="Calibri" w:hAnsi="Calibri" w:cs="Calibri"/>
        </w:rPr>
        <w:t xml:space="preserve"> so they can learn from their mistake</w:t>
      </w:r>
      <w:r w:rsidR="00BF7E85">
        <w:rPr>
          <w:rFonts w:ascii="Calibri" w:hAnsi="Calibri" w:cs="Calibri"/>
        </w:rPr>
        <w:t>s</w:t>
      </w:r>
      <w:r w:rsidR="00B4432A" w:rsidRPr="00B4432A">
        <w:rPr>
          <w:rFonts w:ascii="Calibri" w:hAnsi="Calibri" w:cs="Calibri"/>
        </w:rPr>
        <w:t xml:space="preserve"> and improve for next time.  It is our role, as fully developed adults, to help guide children</w:t>
      </w:r>
      <w:r w:rsidR="00043522">
        <w:rPr>
          <w:rFonts w:ascii="Calibri" w:hAnsi="Calibri" w:cs="Calibri"/>
        </w:rPr>
        <w:t xml:space="preserve"> and young people</w:t>
      </w:r>
      <w:r w:rsidR="00B447F0">
        <w:rPr>
          <w:rFonts w:ascii="Calibri" w:hAnsi="Calibri" w:cs="Calibri"/>
        </w:rPr>
        <w:t>,</w:t>
      </w:r>
      <w:r w:rsidR="00B4432A" w:rsidRPr="00B4432A">
        <w:rPr>
          <w:rFonts w:ascii="Calibri" w:hAnsi="Calibri" w:cs="Calibri"/>
        </w:rPr>
        <w:t xml:space="preserve"> to make </w:t>
      </w:r>
      <w:r w:rsidR="005739FD">
        <w:rPr>
          <w:rFonts w:ascii="Calibri" w:hAnsi="Calibri" w:cs="Calibri"/>
        </w:rPr>
        <w:t xml:space="preserve">helpful and </w:t>
      </w:r>
      <w:r w:rsidR="00B4432A" w:rsidRPr="00B4432A">
        <w:rPr>
          <w:rFonts w:ascii="Calibri" w:hAnsi="Calibri" w:cs="Calibri"/>
        </w:rPr>
        <w:t>positive choices</w:t>
      </w:r>
      <w:r w:rsidR="005739FD">
        <w:rPr>
          <w:rFonts w:ascii="Calibri" w:hAnsi="Calibri" w:cs="Calibri"/>
        </w:rPr>
        <w:t xml:space="preserve"> when they can</w:t>
      </w:r>
      <w:r w:rsidR="00655027">
        <w:rPr>
          <w:rFonts w:ascii="Calibri" w:hAnsi="Calibri" w:cs="Calibri"/>
        </w:rPr>
        <w:t>,</w:t>
      </w:r>
      <w:r w:rsidR="00B4432A" w:rsidRPr="00B4432A">
        <w:rPr>
          <w:rFonts w:ascii="Calibri" w:hAnsi="Calibri" w:cs="Calibri"/>
        </w:rPr>
        <w:t xml:space="preserve"> by listening to them and explaining the impact their behaviour has on others (known as co-regulation)</w:t>
      </w:r>
      <w:r w:rsidR="00655027">
        <w:rPr>
          <w:rFonts w:ascii="Calibri" w:hAnsi="Calibri" w:cs="Calibri"/>
        </w:rPr>
        <w:t xml:space="preserve">. </w:t>
      </w:r>
      <w:r w:rsidR="006F1686">
        <w:rPr>
          <w:rFonts w:ascii="Calibri" w:hAnsi="Calibri" w:cs="Calibri"/>
        </w:rPr>
        <w:t xml:space="preserve">We know that this is </w:t>
      </w:r>
      <w:r w:rsidR="00921E6A">
        <w:rPr>
          <w:rFonts w:ascii="Calibri" w:hAnsi="Calibri" w:cs="Calibri"/>
        </w:rPr>
        <w:t xml:space="preserve">the best way to </w:t>
      </w:r>
      <w:r w:rsidR="003000DA">
        <w:rPr>
          <w:rFonts w:ascii="Calibri" w:hAnsi="Calibri" w:cs="Calibri"/>
        </w:rPr>
        <w:t xml:space="preserve">respond to </w:t>
      </w:r>
      <w:r w:rsidR="00921E6A">
        <w:rPr>
          <w:rFonts w:ascii="Calibri" w:hAnsi="Calibri" w:cs="Calibri"/>
        </w:rPr>
        <w:t>o</w:t>
      </w:r>
      <w:r w:rsidR="00ED16B4">
        <w:rPr>
          <w:rFonts w:ascii="Calibri" w:hAnsi="Calibri" w:cs="Calibri"/>
        </w:rPr>
        <w:t xml:space="preserve">ur CYP’s </w:t>
      </w:r>
      <w:r w:rsidR="003000DA">
        <w:rPr>
          <w:rFonts w:ascii="Calibri" w:hAnsi="Calibri" w:cs="Calibri"/>
        </w:rPr>
        <w:t>behaviour and</w:t>
      </w:r>
      <w:r w:rsidR="006F1686">
        <w:rPr>
          <w:rFonts w:ascii="Calibri" w:hAnsi="Calibri" w:cs="Calibri"/>
        </w:rPr>
        <w:t xml:space="preserve"> maintain </w:t>
      </w:r>
      <w:r w:rsidR="00ED16B4">
        <w:rPr>
          <w:rFonts w:ascii="Calibri" w:hAnsi="Calibri" w:cs="Calibri"/>
        </w:rPr>
        <w:t>our</w:t>
      </w:r>
      <w:r w:rsidR="006F1686">
        <w:rPr>
          <w:rFonts w:ascii="Calibri" w:hAnsi="Calibri" w:cs="Calibri"/>
        </w:rPr>
        <w:t xml:space="preserve"> relationship</w:t>
      </w:r>
      <w:r w:rsidR="00ED16B4">
        <w:rPr>
          <w:rFonts w:ascii="Calibri" w:hAnsi="Calibri" w:cs="Calibri"/>
        </w:rPr>
        <w:t xml:space="preserve"> with them</w:t>
      </w:r>
      <w:r w:rsidR="003000DA">
        <w:rPr>
          <w:rFonts w:ascii="Calibri" w:hAnsi="Calibri" w:cs="Calibri"/>
        </w:rPr>
        <w:t>.</w:t>
      </w:r>
      <w:r w:rsidR="00B4432A" w:rsidRPr="00B4432A">
        <w:rPr>
          <w:rFonts w:ascii="Calibri" w:hAnsi="Calibri" w:cs="Calibri"/>
        </w:rPr>
        <w:t xml:space="preserve"> </w:t>
      </w:r>
      <w:r w:rsidR="005E6BC4">
        <w:rPr>
          <w:rFonts w:ascii="Calibri" w:hAnsi="Calibri" w:cs="Calibri"/>
        </w:rPr>
        <w:t xml:space="preserve"> The approach we strive for is based on the premise of </w:t>
      </w:r>
      <w:r w:rsidR="004E5297">
        <w:rPr>
          <w:rFonts w:ascii="Calibri" w:hAnsi="Calibri" w:cs="Calibri"/>
        </w:rPr>
        <w:t>‘</w:t>
      </w:r>
      <w:r w:rsidR="00451DE6">
        <w:rPr>
          <w:rFonts w:ascii="Calibri" w:hAnsi="Calibri" w:cs="Calibri"/>
        </w:rPr>
        <w:t>c</w:t>
      </w:r>
      <w:r w:rsidR="005E6BC4">
        <w:rPr>
          <w:rFonts w:ascii="Calibri" w:hAnsi="Calibri" w:cs="Calibri"/>
        </w:rPr>
        <w:t xml:space="preserve">onnection before </w:t>
      </w:r>
      <w:r w:rsidR="00451DE6">
        <w:rPr>
          <w:rFonts w:ascii="Calibri" w:hAnsi="Calibri" w:cs="Calibri"/>
        </w:rPr>
        <w:t>c</w:t>
      </w:r>
      <w:r w:rsidR="005E6BC4">
        <w:rPr>
          <w:rFonts w:ascii="Calibri" w:hAnsi="Calibri" w:cs="Calibri"/>
        </w:rPr>
        <w:t>orrection</w:t>
      </w:r>
      <w:r w:rsidR="004E5297">
        <w:rPr>
          <w:rFonts w:ascii="Calibri" w:hAnsi="Calibri" w:cs="Calibri"/>
        </w:rPr>
        <w:t>’</w:t>
      </w:r>
      <w:r w:rsidR="00451DE6">
        <w:rPr>
          <w:rFonts w:ascii="Calibri" w:hAnsi="Calibri" w:cs="Calibri"/>
        </w:rPr>
        <w:t>.</w:t>
      </w:r>
    </w:p>
    <w:p w14:paraId="29B54F01" w14:textId="2BA49455" w:rsidR="00D515A0" w:rsidRDefault="00D515A0" w:rsidP="0038099D">
      <w:pPr>
        <w:autoSpaceDE w:val="0"/>
        <w:autoSpaceDN w:val="0"/>
        <w:adjustRightInd w:val="0"/>
        <w:spacing w:line="240" w:lineRule="auto"/>
        <w:jc w:val="both"/>
        <w:rPr>
          <w:rFonts w:ascii="Calibri" w:hAnsi="Calibri" w:cs="Calibri"/>
          <w:b/>
          <w:bCs/>
          <w:color w:val="000000"/>
          <w:szCs w:val="24"/>
        </w:rPr>
      </w:pPr>
    </w:p>
    <w:p w14:paraId="49C2C814" w14:textId="494E65C3" w:rsidR="00244DCF" w:rsidRDefault="008D6F74" w:rsidP="00244DCF">
      <w:pPr>
        <w:autoSpaceDE w:val="0"/>
        <w:autoSpaceDN w:val="0"/>
        <w:adjustRightInd w:val="0"/>
        <w:spacing w:line="240" w:lineRule="auto"/>
        <w:jc w:val="both"/>
        <w:rPr>
          <w:rFonts w:ascii="Calibri" w:hAnsi="Calibri" w:cs="Calibri"/>
          <w:b/>
          <w:bCs/>
          <w:color w:val="000000"/>
          <w:sz w:val="28"/>
          <w:szCs w:val="28"/>
        </w:rPr>
      </w:pPr>
      <w:r w:rsidRPr="00427169">
        <w:rPr>
          <w:rFonts w:ascii="Calibri" w:hAnsi="Calibri" w:cs="Calibri"/>
          <w:b/>
          <w:bCs/>
          <w:color w:val="000000"/>
          <w:sz w:val="28"/>
          <w:szCs w:val="28"/>
        </w:rPr>
        <w:t>Our g</w:t>
      </w:r>
      <w:r w:rsidR="00244DCF" w:rsidRPr="00427169">
        <w:rPr>
          <w:rFonts w:ascii="Calibri" w:hAnsi="Calibri" w:cs="Calibri"/>
          <w:b/>
          <w:bCs/>
          <w:color w:val="000000"/>
          <w:sz w:val="28"/>
          <w:szCs w:val="28"/>
        </w:rPr>
        <w:t xml:space="preserve">eneral </w:t>
      </w:r>
      <w:r w:rsidRPr="00427169">
        <w:rPr>
          <w:rFonts w:ascii="Calibri" w:hAnsi="Calibri" w:cs="Calibri"/>
          <w:b/>
          <w:bCs/>
          <w:color w:val="000000"/>
          <w:sz w:val="28"/>
          <w:szCs w:val="28"/>
        </w:rPr>
        <w:t>r</w:t>
      </w:r>
      <w:r w:rsidR="00244DCF" w:rsidRPr="00427169">
        <w:rPr>
          <w:rFonts w:ascii="Calibri" w:hAnsi="Calibri" w:cs="Calibri"/>
          <w:b/>
          <w:bCs/>
          <w:color w:val="000000"/>
          <w:sz w:val="28"/>
          <w:szCs w:val="28"/>
        </w:rPr>
        <w:t xml:space="preserve">esponses to </w:t>
      </w:r>
      <w:r w:rsidR="004E67F6" w:rsidRPr="00427169">
        <w:rPr>
          <w:rFonts w:ascii="Calibri" w:hAnsi="Calibri" w:cs="Calibri"/>
          <w:b/>
          <w:bCs/>
          <w:color w:val="000000"/>
          <w:sz w:val="28"/>
          <w:szCs w:val="28"/>
        </w:rPr>
        <w:t xml:space="preserve">mistakes </w:t>
      </w:r>
      <w:r w:rsidRPr="00427169">
        <w:rPr>
          <w:rFonts w:ascii="Calibri" w:hAnsi="Calibri" w:cs="Calibri"/>
          <w:b/>
          <w:bCs/>
          <w:color w:val="000000"/>
          <w:sz w:val="28"/>
          <w:szCs w:val="28"/>
        </w:rPr>
        <w:t xml:space="preserve">and </w:t>
      </w:r>
      <w:r w:rsidR="00244DCF" w:rsidRPr="00427169">
        <w:rPr>
          <w:rFonts w:ascii="Calibri" w:hAnsi="Calibri" w:cs="Calibri"/>
          <w:b/>
          <w:bCs/>
          <w:color w:val="000000"/>
          <w:sz w:val="28"/>
          <w:szCs w:val="28"/>
        </w:rPr>
        <w:t>incidents</w:t>
      </w:r>
    </w:p>
    <w:p w14:paraId="5FA2B404" w14:textId="77777777" w:rsidR="00240576" w:rsidRPr="00240576" w:rsidRDefault="00240576" w:rsidP="00244DCF">
      <w:pPr>
        <w:autoSpaceDE w:val="0"/>
        <w:autoSpaceDN w:val="0"/>
        <w:adjustRightInd w:val="0"/>
        <w:spacing w:line="240" w:lineRule="auto"/>
        <w:jc w:val="both"/>
        <w:rPr>
          <w:rFonts w:ascii="Calibri" w:hAnsi="Calibri" w:cs="Calibri"/>
          <w:b/>
          <w:bCs/>
          <w:color w:val="000000"/>
          <w:sz w:val="20"/>
          <w:szCs w:val="20"/>
        </w:rPr>
      </w:pPr>
    </w:p>
    <w:p w14:paraId="4FFFAD0B" w14:textId="03D5EB0A" w:rsidR="00352C71" w:rsidRDefault="00AF67FE" w:rsidP="00244DCF">
      <w:pPr>
        <w:autoSpaceDE w:val="0"/>
        <w:autoSpaceDN w:val="0"/>
        <w:adjustRightInd w:val="0"/>
        <w:spacing w:line="240" w:lineRule="auto"/>
        <w:jc w:val="both"/>
        <w:rPr>
          <w:rFonts w:ascii="Calibri" w:hAnsi="Calibri" w:cs="Calibri"/>
          <w:color w:val="000000"/>
          <w:szCs w:val="24"/>
        </w:rPr>
      </w:pPr>
      <w:r>
        <w:rPr>
          <w:rFonts w:ascii="Calibri" w:hAnsi="Calibri" w:cs="Calibri"/>
          <w:color w:val="000000"/>
          <w:szCs w:val="24"/>
        </w:rPr>
        <w:t>Our school believes in the power of using r</w:t>
      </w:r>
      <w:r w:rsidR="00853A51" w:rsidRPr="00853A51">
        <w:rPr>
          <w:rFonts w:ascii="Calibri" w:hAnsi="Calibri" w:cs="Calibri"/>
          <w:color w:val="000000"/>
          <w:szCs w:val="24"/>
        </w:rPr>
        <w:t xml:space="preserve">estorative </w:t>
      </w:r>
      <w:r>
        <w:rPr>
          <w:rFonts w:ascii="Calibri" w:hAnsi="Calibri" w:cs="Calibri"/>
          <w:color w:val="000000"/>
          <w:szCs w:val="24"/>
        </w:rPr>
        <w:t>a</w:t>
      </w:r>
      <w:r w:rsidR="00853A51" w:rsidRPr="00853A51">
        <w:rPr>
          <w:rFonts w:ascii="Calibri" w:hAnsi="Calibri" w:cs="Calibri"/>
          <w:color w:val="000000"/>
          <w:szCs w:val="24"/>
        </w:rPr>
        <w:t>pproach</w:t>
      </w:r>
      <w:r>
        <w:rPr>
          <w:rFonts w:ascii="Calibri" w:hAnsi="Calibri" w:cs="Calibri"/>
          <w:color w:val="000000"/>
          <w:szCs w:val="24"/>
        </w:rPr>
        <w:t>es.</w:t>
      </w:r>
      <w:r w:rsidR="00853A51" w:rsidRPr="00853A51">
        <w:rPr>
          <w:rFonts w:ascii="Calibri" w:hAnsi="Calibri" w:cs="Calibri"/>
          <w:color w:val="000000"/>
          <w:szCs w:val="24"/>
        </w:rPr>
        <w:t xml:space="preserve"> </w:t>
      </w:r>
      <w:r w:rsidR="005F728C">
        <w:rPr>
          <w:rFonts w:ascii="Calibri" w:hAnsi="Calibri" w:cs="Calibri"/>
          <w:color w:val="000000"/>
          <w:szCs w:val="24"/>
        </w:rPr>
        <w:t>Such</w:t>
      </w:r>
      <w:r w:rsidR="005578C7" w:rsidRPr="00FD571D">
        <w:rPr>
          <w:rFonts w:ascii="Calibri" w:hAnsi="Calibri" w:cs="Calibri"/>
          <w:color w:val="000000"/>
          <w:szCs w:val="24"/>
        </w:rPr>
        <w:t xml:space="preserve"> processes do not shy away from </w:t>
      </w:r>
      <w:r w:rsidR="005578C7">
        <w:rPr>
          <w:rFonts w:ascii="Calibri" w:hAnsi="Calibri" w:cs="Calibri"/>
          <w:color w:val="000000"/>
          <w:szCs w:val="24"/>
        </w:rPr>
        <w:t>using</w:t>
      </w:r>
      <w:r w:rsidR="005578C7" w:rsidRPr="00FD571D">
        <w:rPr>
          <w:rFonts w:ascii="Calibri" w:hAnsi="Calibri" w:cs="Calibri"/>
          <w:color w:val="000000"/>
          <w:szCs w:val="24"/>
        </w:rPr>
        <w:t xml:space="preserve"> </w:t>
      </w:r>
      <w:r w:rsidR="005578C7">
        <w:rPr>
          <w:rFonts w:ascii="Calibri" w:hAnsi="Calibri" w:cs="Calibri"/>
          <w:color w:val="000000"/>
          <w:szCs w:val="24"/>
        </w:rPr>
        <w:t>consequences</w:t>
      </w:r>
      <w:r w:rsidR="005578C7" w:rsidRPr="00FD571D">
        <w:rPr>
          <w:rFonts w:ascii="Calibri" w:hAnsi="Calibri" w:cs="Calibri"/>
          <w:color w:val="000000"/>
          <w:szCs w:val="24"/>
        </w:rPr>
        <w:t>, such as loss of privileges</w:t>
      </w:r>
      <w:r w:rsidR="000320E7">
        <w:rPr>
          <w:rFonts w:ascii="Calibri" w:hAnsi="Calibri" w:cs="Calibri"/>
          <w:color w:val="000000"/>
          <w:szCs w:val="24"/>
        </w:rPr>
        <w:t xml:space="preserve"> where logical</w:t>
      </w:r>
      <w:r w:rsidR="005578C7" w:rsidRPr="00FD571D">
        <w:rPr>
          <w:rFonts w:ascii="Calibri" w:hAnsi="Calibri" w:cs="Calibri"/>
          <w:color w:val="000000"/>
          <w:szCs w:val="24"/>
        </w:rPr>
        <w:t xml:space="preserve">, </w:t>
      </w:r>
      <w:r w:rsidR="0002190E">
        <w:rPr>
          <w:rFonts w:ascii="Calibri" w:hAnsi="Calibri" w:cs="Calibri"/>
          <w:color w:val="000000"/>
          <w:szCs w:val="24"/>
        </w:rPr>
        <w:t>they also</w:t>
      </w:r>
      <w:r w:rsidR="005578C7" w:rsidRPr="00FD571D">
        <w:rPr>
          <w:rFonts w:ascii="Calibri" w:hAnsi="Calibri" w:cs="Calibri"/>
          <w:color w:val="000000"/>
          <w:szCs w:val="24"/>
        </w:rPr>
        <w:t xml:space="preserve"> focus on the need to take responsibility for finding a constructive way forward for all concerned</w:t>
      </w:r>
      <w:r w:rsidR="0002190E">
        <w:rPr>
          <w:rFonts w:ascii="Calibri" w:hAnsi="Calibri" w:cs="Calibri"/>
          <w:color w:val="000000"/>
          <w:szCs w:val="24"/>
        </w:rPr>
        <w:t xml:space="preserve">.  This might mean </w:t>
      </w:r>
      <w:r w:rsidR="005578C7" w:rsidRPr="00FD571D">
        <w:rPr>
          <w:rFonts w:ascii="Calibri" w:hAnsi="Calibri" w:cs="Calibri"/>
          <w:color w:val="000000"/>
          <w:szCs w:val="24"/>
        </w:rPr>
        <w:t>a sincere apology followed by an act of kindness</w:t>
      </w:r>
      <w:r w:rsidR="005578C7">
        <w:rPr>
          <w:rFonts w:ascii="Calibri" w:hAnsi="Calibri" w:cs="Calibri"/>
          <w:color w:val="000000"/>
          <w:szCs w:val="24"/>
        </w:rPr>
        <w:t>.</w:t>
      </w:r>
      <w:r w:rsidR="0002190E">
        <w:rPr>
          <w:rFonts w:ascii="Calibri" w:hAnsi="Calibri" w:cs="Calibri"/>
          <w:color w:val="000000"/>
          <w:szCs w:val="24"/>
        </w:rPr>
        <w:t xml:space="preserve"> </w:t>
      </w:r>
      <w:r>
        <w:rPr>
          <w:rFonts w:ascii="Calibri" w:hAnsi="Calibri" w:cs="Calibri"/>
          <w:color w:val="000000"/>
          <w:szCs w:val="24"/>
        </w:rPr>
        <w:t>Such</w:t>
      </w:r>
      <w:r w:rsidR="00853A51" w:rsidRPr="00853A51">
        <w:rPr>
          <w:rFonts w:ascii="Calibri" w:hAnsi="Calibri" w:cs="Calibri"/>
          <w:color w:val="000000"/>
          <w:szCs w:val="24"/>
        </w:rPr>
        <w:t xml:space="preserve"> approaches encourage</w:t>
      </w:r>
      <w:r w:rsidR="0002190E">
        <w:rPr>
          <w:rFonts w:ascii="Calibri" w:hAnsi="Calibri" w:cs="Calibri"/>
          <w:color w:val="000000"/>
          <w:szCs w:val="24"/>
        </w:rPr>
        <w:t xml:space="preserve"> the</w:t>
      </w:r>
      <w:r w:rsidR="00853A51" w:rsidRPr="00853A51">
        <w:rPr>
          <w:rFonts w:ascii="Calibri" w:hAnsi="Calibri" w:cs="Calibri"/>
          <w:color w:val="000000"/>
          <w:szCs w:val="24"/>
        </w:rPr>
        <w:t xml:space="preserve"> </w:t>
      </w:r>
      <w:r>
        <w:rPr>
          <w:rFonts w:ascii="Calibri" w:hAnsi="Calibri" w:cs="Calibri"/>
          <w:color w:val="000000"/>
          <w:szCs w:val="24"/>
        </w:rPr>
        <w:t>CYP</w:t>
      </w:r>
      <w:r w:rsidR="00853A51" w:rsidRPr="00853A51">
        <w:rPr>
          <w:rFonts w:ascii="Calibri" w:hAnsi="Calibri" w:cs="Calibri"/>
          <w:color w:val="000000"/>
          <w:szCs w:val="24"/>
        </w:rPr>
        <w:t xml:space="preserve"> </w:t>
      </w:r>
      <w:r w:rsidR="0002190E">
        <w:rPr>
          <w:rFonts w:ascii="Calibri" w:hAnsi="Calibri" w:cs="Calibri"/>
          <w:color w:val="000000"/>
          <w:szCs w:val="24"/>
        </w:rPr>
        <w:t xml:space="preserve">of our school </w:t>
      </w:r>
      <w:r w:rsidR="00853A51" w:rsidRPr="00853A51">
        <w:rPr>
          <w:rFonts w:ascii="Calibri" w:hAnsi="Calibri" w:cs="Calibri"/>
          <w:color w:val="000000"/>
          <w:szCs w:val="24"/>
        </w:rPr>
        <w:t xml:space="preserve">to think not only of the consequences of their behaviour on themselves, but also to consider the impact of their actions on others. </w:t>
      </w:r>
    </w:p>
    <w:p w14:paraId="3BFDA363" w14:textId="77777777" w:rsidR="00ED16B4" w:rsidRDefault="00ED16B4" w:rsidP="00244DCF">
      <w:pPr>
        <w:autoSpaceDE w:val="0"/>
        <w:autoSpaceDN w:val="0"/>
        <w:adjustRightInd w:val="0"/>
        <w:spacing w:line="240" w:lineRule="auto"/>
        <w:jc w:val="both"/>
        <w:rPr>
          <w:rFonts w:ascii="Calibri" w:hAnsi="Calibri" w:cs="Calibri"/>
          <w:color w:val="000000"/>
          <w:szCs w:val="24"/>
        </w:rPr>
      </w:pPr>
    </w:p>
    <w:p w14:paraId="714036D4" w14:textId="3D8112D2" w:rsidR="00801E7D" w:rsidRDefault="003A1117" w:rsidP="00801E7D">
      <w:pPr>
        <w:autoSpaceDE w:val="0"/>
        <w:autoSpaceDN w:val="0"/>
        <w:adjustRightInd w:val="0"/>
        <w:spacing w:line="240" w:lineRule="auto"/>
        <w:jc w:val="both"/>
        <w:rPr>
          <w:rFonts w:ascii="Calibri" w:hAnsi="Calibri" w:cs="Calibri"/>
          <w:color w:val="000000"/>
          <w:szCs w:val="24"/>
        </w:rPr>
      </w:pPr>
      <w:r>
        <w:rPr>
          <w:rFonts w:ascii="Calibri" w:hAnsi="Calibri" w:cs="Calibri"/>
          <w:color w:val="000000"/>
          <w:szCs w:val="24"/>
        </w:rPr>
        <w:t xml:space="preserve">In using this </w:t>
      </w:r>
      <w:r w:rsidR="00853A51" w:rsidRPr="00853A51">
        <w:rPr>
          <w:rFonts w:ascii="Calibri" w:hAnsi="Calibri" w:cs="Calibri"/>
          <w:color w:val="000000"/>
          <w:szCs w:val="24"/>
        </w:rPr>
        <w:t>process</w:t>
      </w:r>
      <w:r>
        <w:rPr>
          <w:rFonts w:ascii="Calibri" w:hAnsi="Calibri" w:cs="Calibri"/>
          <w:color w:val="000000"/>
          <w:szCs w:val="24"/>
        </w:rPr>
        <w:t xml:space="preserve"> at our school</w:t>
      </w:r>
      <w:r w:rsidR="00FC55B9">
        <w:rPr>
          <w:rFonts w:ascii="Calibri" w:hAnsi="Calibri" w:cs="Calibri"/>
          <w:color w:val="000000"/>
          <w:szCs w:val="24"/>
        </w:rPr>
        <w:t>,</w:t>
      </w:r>
      <w:r>
        <w:rPr>
          <w:rFonts w:ascii="Calibri" w:hAnsi="Calibri" w:cs="Calibri"/>
          <w:color w:val="000000"/>
          <w:szCs w:val="24"/>
        </w:rPr>
        <w:t xml:space="preserve"> we use </w:t>
      </w:r>
      <w:r w:rsidR="005B6A65">
        <w:rPr>
          <w:rFonts w:ascii="Calibri" w:hAnsi="Calibri" w:cs="Calibri"/>
          <w:color w:val="000000"/>
          <w:szCs w:val="24"/>
        </w:rPr>
        <w:t xml:space="preserve">the following script and </w:t>
      </w:r>
      <w:r w:rsidR="00853A51" w:rsidRPr="00853A51">
        <w:rPr>
          <w:rFonts w:ascii="Calibri" w:hAnsi="Calibri" w:cs="Calibri"/>
          <w:color w:val="000000"/>
          <w:szCs w:val="24"/>
        </w:rPr>
        <w:t>questions</w:t>
      </w:r>
      <w:r w:rsidR="00C4093E">
        <w:rPr>
          <w:rFonts w:ascii="Calibri" w:hAnsi="Calibri" w:cs="Calibri"/>
          <w:color w:val="000000"/>
          <w:szCs w:val="24"/>
        </w:rPr>
        <w:t>:</w:t>
      </w:r>
    </w:p>
    <w:p w14:paraId="62CDD127" w14:textId="0DC5755A" w:rsidR="00B13943" w:rsidRDefault="00B13943" w:rsidP="00B13943">
      <w:pPr>
        <w:pStyle w:val="ListParagraph"/>
        <w:numPr>
          <w:ilvl w:val="0"/>
          <w:numId w:val="30"/>
        </w:numPr>
        <w:autoSpaceDE w:val="0"/>
        <w:autoSpaceDN w:val="0"/>
        <w:adjustRightInd w:val="0"/>
        <w:spacing w:line="240" w:lineRule="auto"/>
        <w:jc w:val="both"/>
        <w:rPr>
          <w:rFonts w:ascii="Calibri" w:hAnsi="Calibri" w:cs="Calibri"/>
          <w:color w:val="000000"/>
          <w:szCs w:val="24"/>
        </w:rPr>
      </w:pPr>
      <w:r>
        <w:rPr>
          <w:rFonts w:ascii="Calibri" w:hAnsi="Calibri" w:cs="Calibri"/>
          <w:color w:val="000000"/>
          <w:szCs w:val="24"/>
        </w:rPr>
        <w:t>What happened?</w:t>
      </w:r>
    </w:p>
    <w:p w14:paraId="6B33BB22" w14:textId="0EDFB8FF" w:rsidR="00B13943" w:rsidRDefault="00B13943" w:rsidP="00B13943">
      <w:pPr>
        <w:pStyle w:val="ListParagraph"/>
        <w:numPr>
          <w:ilvl w:val="0"/>
          <w:numId w:val="30"/>
        </w:numPr>
        <w:autoSpaceDE w:val="0"/>
        <w:autoSpaceDN w:val="0"/>
        <w:adjustRightInd w:val="0"/>
        <w:spacing w:line="240" w:lineRule="auto"/>
        <w:jc w:val="both"/>
        <w:rPr>
          <w:rFonts w:ascii="Calibri" w:hAnsi="Calibri" w:cs="Calibri"/>
          <w:color w:val="000000"/>
          <w:szCs w:val="24"/>
        </w:rPr>
      </w:pPr>
      <w:r>
        <w:rPr>
          <w:rFonts w:ascii="Calibri" w:hAnsi="Calibri" w:cs="Calibri"/>
          <w:color w:val="000000"/>
          <w:szCs w:val="24"/>
        </w:rPr>
        <w:t>What were you feeling and thinking at the time?</w:t>
      </w:r>
    </w:p>
    <w:p w14:paraId="37C8C676" w14:textId="133AABE3" w:rsidR="00B13943" w:rsidRDefault="00B13943" w:rsidP="00B13943">
      <w:pPr>
        <w:pStyle w:val="ListParagraph"/>
        <w:numPr>
          <w:ilvl w:val="0"/>
          <w:numId w:val="30"/>
        </w:numPr>
        <w:autoSpaceDE w:val="0"/>
        <w:autoSpaceDN w:val="0"/>
        <w:adjustRightInd w:val="0"/>
        <w:spacing w:line="240" w:lineRule="auto"/>
        <w:jc w:val="both"/>
        <w:rPr>
          <w:rFonts w:ascii="Calibri" w:hAnsi="Calibri" w:cs="Calibri"/>
          <w:color w:val="000000"/>
          <w:szCs w:val="24"/>
        </w:rPr>
      </w:pPr>
      <w:r>
        <w:rPr>
          <w:rFonts w:ascii="Calibri" w:hAnsi="Calibri" w:cs="Calibri"/>
          <w:color w:val="000000"/>
          <w:szCs w:val="24"/>
        </w:rPr>
        <w:t>Who has been affected?</w:t>
      </w:r>
    </w:p>
    <w:p w14:paraId="4CE0CC27" w14:textId="1785D179" w:rsidR="00B13943" w:rsidRPr="00B13943" w:rsidRDefault="00B13943" w:rsidP="00B13943">
      <w:pPr>
        <w:pStyle w:val="ListParagraph"/>
        <w:numPr>
          <w:ilvl w:val="0"/>
          <w:numId w:val="30"/>
        </w:numPr>
        <w:autoSpaceDE w:val="0"/>
        <w:autoSpaceDN w:val="0"/>
        <w:adjustRightInd w:val="0"/>
        <w:spacing w:line="240" w:lineRule="auto"/>
        <w:jc w:val="both"/>
        <w:rPr>
          <w:rFonts w:ascii="Calibri" w:hAnsi="Calibri" w:cs="Calibri"/>
          <w:color w:val="000000"/>
          <w:szCs w:val="24"/>
        </w:rPr>
      </w:pPr>
      <w:r>
        <w:rPr>
          <w:rFonts w:ascii="Calibri" w:hAnsi="Calibri" w:cs="Calibri"/>
          <w:color w:val="000000"/>
          <w:szCs w:val="24"/>
        </w:rPr>
        <w:t>What can we do to make things right? (What should happen next?)</w:t>
      </w:r>
    </w:p>
    <w:p w14:paraId="7078B2B2" w14:textId="31D6FE3B" w:rsidR="00801E7D" w:rsidRPr="00B13943" w:rsidRDefault="00801E7D" w:rsidP="00B13943">
      <w:pPr>
        <w:pStyle w:val="ListParagraph"/>
        <w:numPr>
          <w:ilvl w:val="0"/>
          <w:numId w:val="30"/>
        </w:numPr>
        <w:autoSpaceDE w:val="0"/>
        <w:autoSpaceDN w:val="0"/>
        <w:adjustRightInd w:val="0"/>
        <w:spacing w:line="240" w:lineRule="auto"/>
        <w:jc w:val="both"/>
        <w:rPr>
          <w:rFonts w:ascii="Calibri" w:hAnsi="Calibri" w:cs="Calibri"/>
          <w:color w:val="000000"/>
          <w:szCs w:val="24"/>
        </w:rPr>
      </w:pPr>
      <w:r w:rsidRPr="00B13943">
        <w:rPr>
          <w:rFonts w:ascii="Calibri" w:hAnsi="Calibri" w:cs="Calibri"/>
          <w:color w:val="000000"/>
          <w:szCs w:val="24"/>
        </w:rPr>
        <w:t>How can we help?</w:t>
      </w:r>
    </w:p>
    <w:p w14:paraId="65A0FF5A" w14:textId="219EB743" w:rsidR="00801E7D" w:rsidRPr="00801E7D" w:rsidRDefault="00801E7D" w:rsidP="00801E7D">
      <w:pPr>
        <w:pStyle w:val="ListParagraph"/>
        <w:numPr>
          <w:ilvl w:val="0"/>
          <w:numId w:val="29"/>
        </w:numPr>
        <w:autoSpaceDE w:val="0"/>
        <w:autoSpaceDN w:val="0"/>
        <w:adjustRightInd w:val="0"/>
        <w:spacing w:line="240" w:lineRule="auto"/>
        <w:jc w:val="both"/>
        <w:rPr>
          <w:rFonts w:ascii="Calibri" w:hAnsi="Calibri" w:cs="Calibri"/>
          <w:color w:val="000000"/>
          <w:szCs w:val="24"/>
        </w:rPr>
      </w:pPr>
      <w:r>
        <w:rPr>
          <w:rFonts w:ascii="Calibri" w:hAnsi="Calibri" w:cs="Calibri"/>
          <w:color w:val="000000"/>
          <w:szCs w:val="24"/>
        </w:rPr>
        <w:t>Is there anything else you want to add?</w:t>
      </w:r>
    </w:p>
    <w:p w14:paraId="23E42D6B" w14:textId="2AC9D07D" w:rsidR="00801E7D" w:rsidRPr="00801E7D" w:rsidRDefault="00801E7D" w:rsidP="00801E7D">
      <w:pPr>
        <w:autoSpaceDE w:val="0"/>
        <w:autoSpaceDN w:val="0"/>
        <w:adjustRightInd w:val="0"/>
        <w:spacing w:line="240" w:lineRule="auto"/>
        <w:jc w:val="both"/>
        <w:rPr>
          <w:rFonts w:ascii="Calibri" w:hAnsi="Calibri" w:cs="Calibri"/>
          <w:color w:val="000000"/>
          <w:szCs w:val="24"/>
        </w:rPr>
      </w:pPr>
    </w:p>
    <w:p w14:paraId="4A065773" w14:textId="77777777" w:rsidR="00853A51" w:rsidRDefault="00853A51" w:rsidP="00244DCF">
      <w:pPr>
        <w:autoSpaceDE w:val="0"/>
        <w:autoSpaceDN w:val="0"/>
        <w:adjustRightInd w:val="0"/>
        <w:spacing w:line="240" w:lineRule="auto"/>
        <w:jc w:val="both"/>
        <w:rPr>
          <w:rFonts w:ascii="Calibri" w:hAnsi="Calibri" w:cs="Calibri"/>
          <w:color w:val="000000"/>
          <w:szCs w:val="24"/>
        </w:rPr>
      </w:pPr>
    </w:p>
    <w:p w14:paraId="3982FBC6" w14:textId="0C71EFE0" w:rsidR="00244DCF" w:rsidRPr="00244DCF" w:rsidRDefault="00C4093E" w:rsidP="00244DCF">
      <w:pPr>
        <w:autoSpaceDE w:val="0"/>
        <w:autoSpaceDN w:val="0"/>
        <w:adjustRightInd w:val="0"/>
        <w:spacing w:line="240" w:lineRule="auto"/>
        <w:jc w:val="both"/>
        <w:rPr>
          <w:rFonts w:ascii="Calibri" w:hAnsi="Calibri" w:cs="Calibri"/>
          <w:color w:val="000000"/>
          <w:szCs w:val="24"/>
        </w:rPr>
      </w:pPr>
      <w:r>
        <w:rPr>
          <w:rFonts w:ascii="Calibri" w:hAnsi="Calibri" w:cs="Calibri"/>
          <w:color w:val="000000"/>
          <w:szCs w:val="24"/>
        </w:rPr>
        <w:lastRenderedPageBreak/>
        <w:t>Using this approach</w:t>
      </w:r>
      <w:r w:rsidR="00ED16B4">
        <w:rPr>
          <w:rFonts w:ascii="Calibri" w:hAnsi="Calibri" w:cs="Calibri"/>
          <w:color w:val="000000"/>
          <w:szCs w:val="24"/>
        </w:rPr>
        <w:t>,</w:t>
      </w:r>
      <w:r>
        <w:rPr>
          <w:rFonts w:ascii="Calibri" w:hAnsi="Calibri" w:cs="Calibri"/>
          <w:color w:val="000000"/>
          <w:szCs w:val="24"/>
        </w:rPr>
        <w:t xml:space="preserve"> CYP</w:t>
      </w:r>
      <w:r w:rsidR="00244DCF" w:rsidRPr="00244DCF">
        <w:rPr>
          <w:rFonts w:ascii="Calibri" w:hAnsi="Calibri" w:cs="Calibri"/>
          <w:color w:val="000000"/>
          <w:szCs w:val="24"/>
        </w:rPr>
        <w:t xml:space="preserve"> have the opportunity to reflect on what’s happened and the impact this may have had on others.</w:t>
      </w:r>
      <w:r w:rsidR="002D7E34">
        <w:rPr>
          <w:rFonts w:ascii="Calibri" w:hAnsi="Calibri" w:cs="Calibri"/>
          <w:color w:val="000000"/>
          <w:szCs w:val="24"/>
        </w:rPr>
        <w:t xml:space="preserve"> </w:t>
      </w:r>
      <w:r w:rsidR="00E96AD9">
        <w:rPr>
          <w:rFonts w:ascii="Calibri" w:hAnsi="Calibri" w:cs="Calibri"/>
          <w:color w:val="000000"/>
          <w:szCs w:val="24"/>
        </w:rPr>
        <w:t>They can have the chance to s</w:t>
      </w:r>
      <w:r w:rsidR="00244DCF" w:rsidRPr="00244DCF">
        <w:rPr>
          <w:rFonts w:ascii="Calibri" w:hAnsi="Calibri" w:cs="Calibri"/>
          <w:color w:val="000000"/>
          <w:szCs w:val="24"/>
        </w:rPr>
        <w:t xml:space="preserve">how the person that has been affected by </w:t>
      </w:r>
      <w:r w:rsidR="00E96AD9">
        <w:rPr>
          <w:rFonts w:ascii="Calibri" w:hAnsi="Calibri" w:cs="Calibri"/>
          <w:color w:val="000000"/>
          <w:szCs w:val="24"/>
        </w:rPr>
        <w:t>their action</w:t>
      </w:r>
      <w:r w:rsidR="00244DCF" w:rsidRPr="00244DCF">
        <w:rPr>
          <w:rFonts w:ascii="Calibri" w:hAnsi="Calibri" w:cs="Calibri"/>
          <w:color w:val="000000"/>
          <w:szCs w:val="24"/>
        </w:rPr>
        <w:t xml:space="preserve"> that they are sorry. This can be in the form of verbal, written, picture, or an action.</w:t>
      </w:r>
    </w:p>
    <w:p w14:paraId="7101B72A" w14:textId="2E02024A" w:rsidR="00244DCF" w:rsidRDefault="00244DCF" w:rsidP="00244DCF">
      <w:pPr>
        <w:autoSpaceDE w:val="0"/>
        <w:autoSpaceDN w:val="0"/>
        <w:adjustRightInd w:val="0"/>
        <w:spacing w:line="240" w:lineRule="auto"/>
        <w:jc w:val="both"/>
        <w:rPr>
          <w:rFonts w:ascii="Calibri" w:hAnsi="Calibri" w:cs="Calibri"/>
          <w:b/>
          <w:bCs/>
          <w:color w:val="000000"/>
          <w:szCs w:val="24"/>
        </w:rPr>
      </w:pPr>
    </w:p>
    <w:p w14:paraId="363BE61F" w14:textId="668C16A4" w:rsidR="00244DCF" w:rsidRPr="00244DCF" w:rsidRDefault="00244DCF" w:rsidP="004A5632">
      <w:pPr>
        <w:autoSpaceDE w:val="0"/>
        <w:autoSpaceDN w:val="0"/>
        <w:adjustRightInd w:val="0"/>
        <w:spacing w:line="240" w:lineRule="auto"/>
        <w:jc w:val="both"/>
        <w:rPr>
          <w:rFonts w:ascii="Calibri" w:hAnsi="Calibri" w:cs="Calibri"/>
          <w:color w:val="000000"/>
          <w:szCs w:val="24"/>
        </w:rPr>
      </w:pPr>
      <w:r w:rsidRPr="00244DCF">
        <w:rPr>
          <w:rFonts w:ascii="Calibri" w:hAnsi="Calibri" w:cs="Calibri"/>
          <w:color w:val="000000"/>
          <w:szCs w:val="24"/>
        </w:rPr>
        <w:t>Where possible</w:t>
      </w:r>
      <w:r w:rsidR="00E1162D">
        <w:rPr>
          <w:rFonts w:ascii="Calibri" w:hAnsi="Calibri" w:cs="Calibri"/>
          <w:color w:val="000000"/>
          <w:szCs w:val="24"/>
        </w:rPr>
        <w:t xml:space="preserve">, </w:t>
      </w:r>
      <w:r w:rsidRPr="00244DCF">
        <w:rPr>
          <w:rFonts w:ascii="Calibri" w:hAnsi="Calibri" w:cs="Calibri"/>
          <w:color w:val="000000"/>
          <w:szCs w:val="24"/>
        </w:rPr>
        <w:t>a logical consequence (natural reparation)</w:t>
      </w:r>
      <w:r w:rsidRPr="00244DCF">
        <w:rPr>
          <w:rFonts w:ascii="Calibri" w:hAnsi="Calibri" w:cs="Calibri"/>
          <w:b/>
          <w:bCs/>
          <w:color w:val="000000"/>
          <w:szCs w:val="24"/>
        </w:rPr>
        <w:t xml:space="preserve"> </w:t>
      </w:r>
      <w:r w:rsidR="002F49FB">
        <w:rPr>
          <w:rFonts w:ascii="Calibri" w:hAnsi="Calibri" w:cs="Calibri"/>
          <w:color w:val="000000"/>
          <w:szCs w:val="24"/>
        </w:rPr>
        <w:t>is</w:t>
      </w:r>
      <w:r w:rsidRPr="00244DCF">
        <w:rPr>
          <w:rFonts w:ascii="Calibri" w:hAnsi="Calibri" w:cs="Calibri"/>
          <w:color w:val="000000"/>
          <w:szCs w:val="24"/>
        </w:rPr>
        <w:t xml:space="preserve"> used </w:t>
      </w:r>
      <w:r w:rsidR="00A84B8D" w:rsidRPr="00244DCF">
        <w:rPr>
          <w:rFonts w:ascii="Calibri" w:hAnsi="Calibri" w:cs="Calibri"/>
          <w:color w:val="000000"/>
          <w:szCs w:val="24"/>
        </w:rPr>
        <w:t>e.g.,</w:t>
      </w:r>
      <w:r w:rsidRPr="00244DCF">
        <w:rPr>
          <w:rFonts w:ascii="Calibri" w:hAnsi="Calibri" w:cs="Calibri"/>
          <w:color w:val="000000"/>
          <w:szCs w:val="24"/>
        </w:rPr>
        <w:t xml:space="preserve"> clean graffiti off the door, clean up the mess, pay for replacement of item.</w:t>
      </w:r>
      <w:r w:rsidR="004A5632">
        <w:rPr>
          <w:rFonts w:ascii="Calibri" w:hAnsi="Calibri" w:cs="Calibri"/>
          <w:color w:val="000000"/>
          <w:szCs w:val="24"/>
        </w:rPr>
        <w:t xml:space="preserve"> </w:t>
      </w:r>
      <w:r w:rsidRPr="00244DCF">
        <w:rPr>
          <w:rFonts w:ascii="Calibri" w:hAnsi="Calibri" w:cs="Calibri"/>
          <w:color w:val="000000"/>
          <w:szCs w:val="24"/>
        </w:rPr>
        <w:t>Where this is not possible a close alternative should be used</w:t>
      </w:r>
      <w:r w:rsidR="004A5632">
        <w:rPr>
          <w:rFonts w:ascii="Calibri" w:hAnsi="Calibri" w:cs="Calibri"/>
          <w:color w:val="000000"/>
          <w:szCs w:val="24"/>
        </w:rPr>
        <w:t>.</w:t>
      </w:r>
    </w:p>
    <w:p w14:paraId="468EDFE6" w14:textId="77777777" w:rsidR="00BD2FA5" w:rsidRDefault="00BD2FA5" w:rsidP="00BD2FA5">
      <w:pPr>
        <w:autoSpaceDE w:val="0"/>
        <w:autoSpaceDN w:val="0"/>
        <w:adjustRightInd w:val="0"/>
        <w:spacing w:line="240" w:lineRule="auto"/>
        <w:jc w:val="both"/>
        <w:rPr>
          <w:rFonts w:ascii="Calibri" w:hAnsi="Calibri" w:cs="Calibri"/>
          <w:color w:val="000000"/>
          <w:szCs w:val="24"/>
        </w:rPr>
      </w:pPr>
    </w:p>
    <w:p w14:paraId="0EE4D64A" w14:textId="2DEF709E" w:rsidR="00F7780D" w:rsidRDefault="000C065D" w:rsidP="00244DCF">
      <w:pPr>
        <w:autoSpaceDE w:val="0"/>
        <w:autoSpaceDN w:val="0"/>
        <w:adjustRightInd w:val="0"/>
        <w:spacing w:line="240" w:lineRule="auto"/>
        <w:jc w:val="both"/>
        <w:rPr>
          <w:rFonts w:ascii="Calibri" w:hAnsi="Calibri" w:cs="Calibri"/>
          <w:color w:val="000000"/>
          <w:szCs w:val="24"/>
        </w:rPr>
      </w:pPr>
      <w:r>
        <w:rPr>
          <w:rFonts w:ascii="Calibri" w:hAnsi="Calibri" w:cs="Calibri"/>
          <w:color w:val="000000"/>
          <w:szCs w:val="24"/>
        </w:rPr>
        <w:t xml:space="preserve">At our school the staff work with the CYP </w:t>
      </w:r>
      <w:r w:rsidR="00ED16B4" w:rsidRPr="00BD2FA5">
        <w:rPr>
          <w:rFonts w:ascii="Calibri" w:hAnsi="Calibri" w:cs="Calibri"/>
          <w:color w:val="000000"/>
          <w:szCs w:val="24"/>
        </w:rPr>
        <w:t>to</w:t>
      </w:r>
      <w:r w:rsidR="00BD2FA5" w:rsidRPr="00BD2FA5">
        <w:rPr>
          <w:rFonts w:ascii="Calibri" w:hAnsi="Calibri" w:cs="Calibri"/>
          <w:color w:val="000000"/>
          <w:szCs w:val="24"/>
        </w:rPr>
        <w:t xml:space="preserve"> ensure </w:t>
      </w:r>
      <w:r w:rsidR="00ED16B4">
        <w:rPr>
          <w:rFonts w:ascii="Calibri" w:hAnsi="Calibri" w:cs="Calibri"/>
          <w:color w:val="000000"/>
          <w:szCs w:val="24"/>
        </w:rPr>
        <w:t xml:space="preserve">that they have learnt from an incident so that they </w:t>
      </w:r>
      <w:r w:rsidR="00BD2FA5" w:rsidRPr="00BD2FA5">
        <w:rPr>
          <w:rFonts w:ascii="Calibri" w:hAnsi="Calibri" w:cs="Calibri"/>
          <w:color w:val="000000"/>
          <w:szCs w:val="24"/>
        </w:rPr>
        <w:t>can be successful</w:t>
      </w:r>
      <w:r w:rsidR="00ED16B4">
        <w:rPr>
          <w:rFonts w:ascii="Calibri" w:hAnsi="Calibri" w:cs="Calibri"/>
          <w:color w:val="000000"/>
          <w:szCs w:val="24"/>
        </w:rPr>
        <w:t xml:space="preserve"> next time. Teaching of the skills required </w:t>
      </w:r>
      <w:r w:rsidR="0066115F">
        <w:rPr>
          <w:rFonts w:ascii="Calibri" w:hAnsi="Calibri" w:cs="Calibri"/>
          <w:color w:val="000000"/>
          <w:szCs w:val="24"/>
        </w:rPr>
        <w:t>may be</w:t>
      </w:r>
      <w:r w:rsidR="00ED16B4">
        <w:rPr>
          <w:rFonts w:ascii="Calibri" w:hAnsi="Calibri" w:cs="Calibri"/>
          <w:color w:val="000000"/>
          <w:szCs w:val="24"/>
        </w:rPr>
        <w:t xml:space="preserve"> necessary</w:t>
      </w:r>
      <w:r w:rsidR="0066115F">
        <w:rPr>
          <w:rFonts w:ascii="Calibri" w:hAnsi="Calibri" w:cs="Calibri"/>
          <w:color w:val="000000"/>
          <w:szCs w:val="24"/>
        </w:rPr>
        <w:t xml:space="preserve"> </w:t>
      </w:r>
      <w:r w:rsidR="00ED16B4">
        <w:rPr>
          <w:rFonts w:ascii="Calibri" w:hAnsi="Calibri" w:cs="Calibri"/>
          <w:color w:val="000000"/>
          <w:szCs w:val="24"/>
        </w:rPr>
        <w:t>to</w:t>
      </w:r>
      <w:r w:rsidR="00B450A4">
        <w:rPr>
          <w:rFonts w:ascii="Calibri" w:hAnsi="Calibri" w:cs="Calibri"/>
          <w:color w:val="000000"/>
          <w:szCs w:val="24"/>
        </w:rPr>
        <w:t xml:space="preserve"> enable a different outcome next time.</w:t>
      </w:r>
      <w:r w:rsidR="00ED16B4">
        <w:rPr>
          <w:rFonts w:ascii="Calibri" w:hAnsi="Calibri" w:cs="Calibri"/>
          <w:color w:val="000000"/>
          <w:szCs w:val="24"/>
        </w:rPr>
        <w:t xml:space="preserve"> </w:t>
      </w:r>
      <w:r w:rsidR="00F7780D" w:rsidRPr="00F7780D">
        <w:rPr>
          <w:rFonts w:ascii="Calibri" w:hAnsi="Calibri" w:cs="Calibri"/>
          <w:color w:val="000000"/>
          <w:szCs w:val="24"/>
        </w:rPr>
        <w:t xml:space="preserve">The impact of </w:t>
      </w:r>
      <w:r w:rsidR="00F7780D">
        <w:rPr>
          <w:rFonts w:ascii="Calibri" w:hAnsi="Calibri" w:cs="Calibri"/>
          <w:color w:val="000000"/>
          <w:szCs w:val="24"/>
        </w:rPr>
        <w:t>our</w:t>
      </w:r>
      <w:r w:rsidR="00F7780D" w:rsidRPr="00F7780D">
        <w:rPr>
          <w:rFonts w:ascii="Calibri" w:hAnsi="Calibri" w:cs="Calibri"/>
          <w:color w:val="000000"/>
          <w:szCs w:val="24"/>
        </w:rPr>
        <w:t xml:space="preserve"> approach is evident in the relationships forged throughout the school. The strategies involved, which include active listening, respectful discussion and taking ownership of issues, result in a positive ethos.</w:t>
      </w:r>
    </w:p>
    <w:p w14:paraId="7D137AA0" w14:textId="6F5443DC" w:rsidR="0091378F" w:rsidRDefault="0091378F" w:rsidP="00244DCF">
      <w:pPr>
        <w:autoSpaceDE w:val="0"/>
        <w:autoSpaceDN w:val="0"/>
        <w:adjustRightInd w:val="0"/>
        <w:spacing w:line="240" w:lineRule="auto"/>
        <w:jc w:val="both"/>
        <w:rPr>
          <w:rFonts w:ascii="Calibri" w:hAnsi="Calibri" w:cs="Calibri"/>
          <w:color w:val="000000"/>
          <w:szCs w:val="24"/>
        </w:rPr>
      </w:pPr>
    </w:p>
    <w:p w14:paraId="2A58E8E1" w14:textId="72D148ED" w:rsidR="00A61A1D" w:rsidRDefault="00861AC4" w:rsidP="00A61A1D">
      <w:pPr>
        <w:autoSpaceDE w:val="0"/>
        <w:autoSpaceDN w:val="0"/>
        <w:adjustRightInd w:val="0"/>
        <w:spacing w:line="240" w:lineRule="auto"/>
        <w:jc w:val="both"/>
        <w:rPr>
          <w:rFonts w:ascii="Calibri" w:hAnsi="Calibri" w:cs="Calibri"/>
          <w:b/>
          <w:bCs/>
          <w:color w:val="000000"/>
          <w:sz w:val="28"/>
          <w:szCs w:val="28"/>
        </w:rPr>
      </w:pPr>
      <w:r>
        <w:rPr>
          <w:rFonts w:ascii="Calibri" w:hAnsi="Calibri" w:cs="Calibri"/>
          <w:b/>
          <w:bCs/>
          <w:color w:val="000000"/>
          <w:sz w:val="28"/>
          <w:szCs w:val="28"/>
        </w:rPr>
        <w:t>Using</w:t>
      </w:r>
      <w:r w:rsidR="000511FA" w:rsidRPr="00427169">
        <w:rPr>
          <w:rFonts w:ascii="Calibri" w:hAnsi="Calibri" w:cs="Calibri"/>
          <w:b/>
          <w:bCs/>
          <w:color w:val="000000"/>
          <w:sz w:val="28"/>
          <w:szCs w:val="28"/>
        </w:rPr>
        <w:t xml:space="preserve"> logical consequences</w:t>
      </w:r>
    </w:p>
    <w:p w14:paraId="01DD7E64" w14:textId="77777777" w:rsidR="005C7701" w:rsidRDefault="005C7701" w:rsidP="001B0C4C">
      <w:pPr>
        <w:spacing w:line="240" w:lineRule="auto"/>
        <w:jc w:val="both"/>
        <w:rPr>
          <w:rFonts w:ascii="Calibri" w:hAnsi="Calibri" w:cs="Calibri"/>
          <w:b/>
          <w:bCs/>
        </w:rPr>
      </w:pPr>
    </w:p>
    <w:p w14:paraId="3A97CB52" w14:textId="7A1E923F" w:rsidR="001B0C4C" w:rsidRPr="001B0C4C" w:rsidRDefault="001B0C4C" w:rsidP="001B0C4C">
      <w:pPr>
        <w:spacing w:line="240" w:lineRule="auto"/>
        <w:jc w:val="both"/>
        <w:rPr>
          <w:rFonts w:ascii="Calibri" w:hAnsi="Calibri" w:cs="Calibri"/>
          <w:b/>
          <w:bCs/>
        </w:rPr>
      </w:pPr>
      <w:r w:rsidRPr="001B0C4C">
        <w:rPr>
          <w:rFonts w:ascii="Calibri" w:hAnsi="Calibri" w:cs="Calibri"/>
          <w:b/>
          <w:bCs/>
        </w:rPr>
        <w:t>The use of consequences</w:t>
      </w:r>
    </w:p>
    <w:p w14:paraId="366EE1B0" w14:textId="0A4B6E7C" w:rsidR="001B0C4C" w:rsidRPr="001B0C4C" w:rsidRDefault="001B0C4C" w:rsidP="001B0C4C">
      <w:pPr>
        <w:autoSpaceDE w:val="0"/>
        <w:autoSpaceDN w:val="0"/>
        <w:adjustRightInd w:val="0"/>
        <w:spacing w:line="240" w:lineRule="auto"/>
        <w:jc w:val="both"/>
        <w:rPr>
          <w:rFonts w:ascii="Calibri" w:hAnsi="Calibri" w:cs="Calibri"/>
          <w:bCs/>
          <w:color w:val="000000"/>
        </w:rPr>
      </w:pPr>
      <w:r w:rsidRPr="001B0C4C">
        <w:rPr>
          <w:rFonts w:ascii="Calibri" w:hAnsi="Calibri" w:cs="Calibri"/>
          <w:bCs/>
        </w:rPr>
        <w:t>Consequence</w:t>
      </w:r>
      <w:r w:rsidR="00D75698">
        <w:rPr>
          <w:rFonts w:ascii="Calibri" w:hAnsi="Calibri" w:cs="Calibri"/>
          <w:bCs/>
        </w:rPr>
        <w:t>s</w:t>
      </w:r>
      <w:r w:rsidRPr="001B0C4C">
        <w:rPr>
          <w:rFonts w:ascii="Calibri" w:hAnsi="Calibri" w:cs="Calibri"/>
          <w:bCs/>
        </w:rPr>
        <w:t xml:space="preserve"> can be a useful response to </w:t>
      </w:r>
      <w:r w:rsidR="0027586B" w:rsidRPr="001B0C4C">
        <w:rPr>
          <w:rFonts w:ascii="Calibri" w:hAnsi="Calibri" w:cs="Calibri"/>
          <w:bCs/>
        </w:rPr>
        <w:t>behaviours</w:t>
      </w:r>
      <w:r w:rsidR="00820AE9">
        <w:rPr>
          <w:rFonts w:ascii="Calibri" w:hAnsi="Calibri" w:cs="Calibri"/>
          <w:bCs/>
        </w:rPr>
        <w:t>, r</w:t>
      </w:r>
      <w:r w:rsidR="004259D8">
        <w:rPr>
          <w:rFonts w:ascii="Calibri" w:hAnsi="Calibri" w:cs="Calibri"/>
          <w:bCs/>
        </w:rPr>
        <w:t>emembering that some behaviours result in positive consequences.</w:t>
      </w:r>
      <w:r w:rsidRPr="001B0C4C">
        <w:rPr>
          <w:rFonts w:ascii="Calibri" w:hAnsi="Calibri" w:cs="Calibri"/>
          <w:bCs/>
        </w:rPr>
        <w:t xml:space="preserve"> </w:t>
      </w:r>
      <w:r w:rsidR="004259D8">
        <w:rPr>
          <w:rFonts w:ascii="Calibri" w:hAnsi="Calibri" w:cs="Calibri"/>
          <w:bCs/>
        </w:rPr>
        <w:t>When responding to unwanted behaviour,</w:t>
      </w:r>
      <w:r w:rsidR="00820AE9">
        <w:rPr>
          <w:rFonts w:ascii="Calibri" w:hAnsi="Calibri" w:cs="Calibri"/>
          <w:bCs/>
        </w:rPr>
        <w:t xml:space="preserve"> </w:t>
      </w:r>
      <w:r w:rsidR="004259D8">
        <w:rPr>
          <w:rFonts w:ascii="Calibri" w:hAnsi="Calibri" w:cs="Calibri"/>
          <w:bCs/>
        </w:rPr>
        <w:t>t</w:t>
      </w:r>
      <w:r w:rsidR="009D4E3E">
        <w:rPr>
          <w:rFonts w:ascii="Calibri" w:hAnsi="Calibri" w:cs="Calibri"/>
          <w:bCs/>
        </w:rPr>
        <w:t>he c</w:t>
      </w:r>
      <w:r w:rsidRPr="001B0C4C">
        <w:rPr>
          <w:rFonts w:ascii="Calibri" w:hAnsi="Calibri" w:cs="Calibri"/>
          <w:color w:val="000000"/>
        </w:rPr>
        <w:t xml:space="preserve">onsequences </w:t>
      </w:r>
      <w:r w:rsidR="009D4E3E">
        <w:rPr>
          <w:rFonts w:ascii="Calibri" w:hAnsi="Calibri" w:cs="Calibri"/>
          <w:color w:val="000000"/>
        </w:rPr>
        <w:t xml:space="preserve">we use </w:t>
      </w:r>
      <w:r w:rsidR="00B11362">
        <w:rPr>
          <w:rFonts w:ascii="Calibri" w:hAnsi="Calibri" w:cs="Calibri"/>
          <w:color w:val="000000"/>
        </w:rPr>
        <w:t xml:space="preserve">in our school </w:t>
      </w:r>
      <w:r w:rsidR="00ED16B4">
        <w:rPr>
          <w:rFonts w:ascii="Calibri" w:hAnsi="Calibri" w:cs="Calibri"/>
          <w:color w:val="000000"/>
        </w:rPr>
        <w:t xml:space="preserve">always </w:t>
      </w:r>
      <w:r w:rsidRPr="001B0C4C">
        <w:rPr>
          <w:rFonts w:ascii="Calibri" w:hAnsi="Calibri" w:cs="Calibri"/>
          <w:color w:val="000000"/>
        </w:rPr>
        <w:t>have a clear link to the incident a</w:t>
      </w:r>
      <w:r w:rsidRPr="001B0C4C">
        <w:rPr>
          <w:rFonts w:ascii="Calibri" w:hAnsi="Calibri" w:cs="Calibri"/>
          <w:bCs/>
          <w:color w:val="000000"/>
        </w:rPr>
        <w:t>nd help the child or young person to learn how to behave more appropriately should a similar situation occur, tailoring this to the needs of the individual.</w:t>
      </w:r>
    </w:p>
    <w:p w14:paraId="56D4DB80" w14:textId="77777777" w:rsidR="001B0C4C" w:rsidRPr="001B0C4C" w:rsidRDefault="001B0C4C" w:rsidP="001B0C4C">
      <w:pPr>
        <w:autoSpaceDE w:val="0"/>
        <w:autoSpaceDN w:val="0"/>
        <w:adjustRightInd w:val="0"/>
        <w:spacing w:line="240" w:lineRule="auto"/>
        <w:jc w:val="both"/>
        <w:rPr>
          <w:rFonts w:ascii="Calibri" w:hAnsi="Calibri" w:cs="Calibri"/>
          <w:bCs/>
          <w:color w:val="000000"/>
        </w:rPr>
      </w:pPr>
    </w:p>
    <w:p w14:paraId="3EF5B10A" w14:textId="2AE51778" w:rsidR="001B0C4C" w:rsidRDefault="001B0C4C" w:rsidP="001B0C4C">
      <w:pPr>
        <w:spacing w:line="240" w:lineRule="auto"/>
        <w:jc w:val="both"/>
        <w:rPr>
          <w:rFonts w:ascii="Calibri" w:hAnsi="Calibri" w:cs="Calibri"/>
          <w:lang w:val="en-US"/>
        </w:rPr>
      </w:pPr>
      <w:r w:rsidRPr="001B0C4C">
        <w:rPr>
          <w:rFonts w:ascii="Calibri" w:hAnsi="Calibri" w:cs="Calibri"/>
          <w:bCs/>
        </w:rPr>
        <w:t>It is helpful to view consequences as protective and / or educational.</w:t>
      </w:r>
      <w:r w:rsidR="004259D8" w:rsidRPr="004259D8">
        <w:rPr>
          <w:rFonts w:ascii="Calibri" w:hAnsi="Calibri" w:cs="Calibri"/>
          <w:lang w:val="en-US"/>
        </w:rPr>
        <w:t xml:space="preserve"> </w:t>
      </w:r>
      <w:r w:rsidR="004259D8" w:rsidRPr="001B0C4C">
        <w:rPr>
          <w:rFonts w:ascii="Calibri" w:hAnsi="Calibri" w:cs="Calibri"/>
          <w:lang w:val="en-US"/>
        </w:rPr>
        <w:t xml:space="preserve">Best practice suggests that all protective consequences should run alongside educational consequences, as </w:t>
      </w:r>
      <w:r w:rsidR="004259D8">
        <w:rPr>
          <w:rFonts w:ascii="Calibri" w:hAnsi="Calibri" w:cs="Calibri"/>
          <w:lang w:val="en-US"/>
        </w:rPr>
        <w:t>it is unlikely</w:t>
      </w:r>
      <w:r w:rsidR="004259D8" w:rsidRPr="001B0C4C">
        <w:rPr>
          <w:rFonts w:ascii="Calibri" w:hAnsi="Calibri" w:cs="Calibri"/>
          <w:lang w:val="en-US"/>
        </w:rPr>
        <w:t xml:space="preserve"> that long-term behavioural change </w:t>
      </w:r>
      <w:r w:rsidR="004259D8">
        <w:rPr>
          <w:rFonts w:ascii="Calibri" w:hAnsi="Calibri" w:cs="Calibri"/>
          <w:lang w:val="en-US"/>
        </w:rPr>
        <w:t>will occur</w:t>
      </w:r>
      <w:r w:rsidR="004259D8" w:rsidRPr="001B0C4C">
        <w:rPr>
          <w:rFonts w:ascii="Calibri" w:hAnsi="Calibri" w:cs="Calibri"/>
          <w:lang w:val="en-US"/>
        </w:rPr>
        <w:t xml:space="preserve"> without this.</w:t>
      </w:r>
    </w:p>
    <w:p w14:paraId="5C9D4A43" w14:textId="77777777" w:rsidR="009D4E3E" w:rsidRDefault="009D4E3E" w:rsidP="001B0C4C">
      <w:pPr>
        <w:spacing w:line="240" w:lineRule="auto"/>
        <w:jc w:val="both"/>
        <w:rPr>
          <w:rFonts w:ascii="Calibri" w:hAnsi="Calibri" w:cs="Calibri"/>
          <w:b/>
          <w:bCs/>
          <w:u w:val="single"/>
        </w:rPr>
      </w:pPr>
    </w:p>
    <w:p w14:paraId="76996D5D" w14:textId="7B0D461E" w:rsidR="001B0C4C" w:rsidRPr="00CD754C" w:rsidRDefault="001B0C4C" w:rsidP="001B0C4C">
      <w:pPr>
        <w:spacing w:line="240" w:lineRule="auto"/>
        <w:jc w:val="both"/>
        <w:rPr>
          <w:rFonts w:ascii="Calibri" w:hAnsi="Calibri" w:cs="Calibri"/>
          <w:b/>
          <w:bCs/>
        </w:rPr>
      </w:pPr>
      <w:r w:rsidRPr="005C7701">
        <w:rPr>
          <w:rFonts w:ascii="Calibri" w:hAnsi="Calibri" w:cs="Calibri"/>
          <w:b/>
          <w:bCs/>
        </w:rPr>
        <w:t>Protective consequences:</w:t>
      </w:r>
      <w:r w:rsidR="00CD754C">
        <w:rPr>
          <w:rFonts w:ascii="Calibri" w:hAnsi="Calibri" w:cs="Calibri"/>
          <w:b/>
          <w:bCs/>
        </w:rPr>
        <w:t xml:space="preserve"> </w:t>
      </w:r>
      <w:r w:rsidR="00CD754C">
        <w:rPr>
          <w:rFonts w:ascii="Calibri" w:hAnsi="Calibri" w:cs="Calibri"/>
        </w:rPr>
        <w:t xml:space="preserve">these are </w:t>
      </w:r>
      <w:r w:rsidRPr="001B0C4C">
        <w:rPr>
          <w:rFonts w:ascii="Calibri" w:hAnsi="Calibri" w:cs="Calibri"/>
          <w:bCs/>
        </w:rPr>
        <w:t>required to protect the rights of others and keep a child or young person safe</w:t>
      </w:r>
      <w:r w:rsidR="00CD754C">
        <w:rPr>
          <w:rFonts w:ascii="Calibri" w:hAnsi="Calibri" w:cs="Calibri"/>
          <w:bCs/>
        </w:rPr>
        <w:t>. At our school this may include</w:t>
      </w:r>
      <w:r w:rsidR="004259D8">
        <w:rPr>
          <w:rFonts w:ascii="Calibri" w:hAnsi="Calibri" w:cs="Calibri"/>
          <w:bCs/>
        </w:rPr>
        <w:t>:</w:t>
      </w:r>
    </w:p>
    <w:p w14:paraId="77057953" w14:textId="77777777" w:rsidR="001B0C4C" w:rsidRPr="001B0C4C" w:rsidRDefault="001B0C4C" w:rsidP="004539B8">
      <w:pPr>
        <w:pStyle w:val="ListParagraph"/>
        <w:numPr>
          <w:ilvl w:val="0"/>
          <w:numId w:val="18"/>
        </w:numPr>
        <w:spacing w:before="240" w:line="240" w:lineRule="auto"/>
        <w:jc w:val="both"/>
        <w:rPr>
          <w:rFonts w:ascii="Calibri" w:hAnsi="Calibri" w:cs="Calibri"/>
          <w:lang w:val="en-US"/>
        </w:rPr>
      </w:pPr>
      <w:r w:rsidRPr="001B0C4C">
        <w:rPr>
          <w:rFonts w:ascii="Calibri" w:hAnsi="Calibri" w:cs="Calibri"/>
          <w:lang w:val="en-US"/>
        </w:rPr>
        <w:t>increased staff ratio</w:t>
      </w:r>
    </w:p>
    <w:p w14:paraId="280C5EC3" w14:textId="77777777" w:rsidR="001B0C4C" w:rsidRPr="001B0C4C" w:rsidRDefault="001B0C4C" w:rsidP="004539B8">
      <w:pPr>
        <w:pStyle w:val="ListParagraph"/>
        <w:numPr>
          <w:ilvl w:val="0"/>
          <w:numId w:val="18"/>
        </w:numPr>
        <w:spacing w:before="240" w:line="240" w:lineRule="auto"/>
        <w:jc w:val="both"/>
        <w:rPr>
          <w:rFonts w:ascii="Calibri" w:hAnsi="Calibri" w:cs="Calibri"/>
          <w:lang w:val="en-US"/>
        </w:rPr>
      </w:pPr>
      <w:r w:rsidRPr="001B0C4C">
        <w:rPr>
          <w:rFonts w:ascii="Calibri" w:hAnsi="Calibri" w:cs="Calibri"/>
          <w:lang w:val="en-US"/>
        </w:rPr>
        <w:t>change of school day / timetable</w:t>
      </w:r>
    </w:p>
    <w:p w14:paraId="7D9C312F" w14:textId="77777777" w:rsidR="001B0C4C" w:rsidRPr="001B0C4C" w:rsidRDefault="001B0C4C" w:rsidP="004539B8">
      <w:pPr>
        <w:pStyle w:val="ListParagraph"/>
        <w:numPr>
          <w:ilvl w:val="0"/>
          <w:numId w:val="18"/>
        </w:numPr>
        <w:spacing w:before="240" w:line="240" w:lineRule="auto"/>
        <w:jc w:val="both"/>
        <w:rPr>
          <w:rFonts w:ascii="Calibri" w:hAnsi="Calibri" w:cs="Calibri"/>
          <w:lang w:val="en-US"/>
        </w:rPr>
      </w:pPr>
      <w:r w:rsidRPr="001B0C4C">
        <w:rPr>
          <w:rFonts w:ascii="Calibri" w:hAnsi="Calibri" w:cs="Calibri"/>
          <w:lang w:val="en-US"/>
        </w:rPr>
        <w:t>arrangements for access to outside space</w:t>
      </w:r>
    </w:p>
    <w:p w14:paraId="6C17C9D0" w14:textId="77777777" w:rsidR="001B0C4C" w:rsidRPr="001B0C4C" w:rsidRDefault="001B0C4C" w:rsidP="004539B8">
      <w:pPr>
        <w:pStyle w:val="ListParagraph"/>
        <w:numPr>
          <w:ilvl w:val="0"/>
          <w:numId w:val="18"/>
        </w:numPr>
        <w:spacing w:before="240" w:line="240" w:lineRule="auto"/>
        <w:jc w:val="both"/>
        <w:rPr>
          <w:rFonts w:ascii="Calibri" w:hAnsi="Calibri" w:cs="Calibri"/>
          <w:lang w:val="en-US"/>
        </w:rPr>
      </w:pPr>
      <w:r w:rsidRPr="001B0C4C">
        <w:rPr>
          <w:rFonts w:ascii="Calibri" w:hAnsi="Calibri" w:cs="Calibri"/>
          <w:lang w:val="en-US"/>
        </w:rPr>
        <w:t>child or young person escorted in social situations</w:t>
      </w:r>
    </w:p>
    <w:p w14:paraId="67A62693" w14:textId="77777777" w:rsidR="001B0C4C" w:rsidRPr="001B0C4C" w:rsidRDefault="001B0C4C" w:rsidP="004539B8">
      <w:pPr>
        <w:pStyle w:val="ListParagraph"/>
        <w:numPr>
          <w:ilvl w:val="0"/>
          <w:numId w:val="18"/>
        </w:numPr>
        <w:spacing w:before="240" w:line="240" w:lineRule="auto"/>
        <w:jc w:val="both"/>
        <w:rPr>
          <w:rFonts w:ascii="Calibri" w:hAnsi="Calibri" w:cs="Calibri"/>
          <w:lang w:val="en-US"/>
        </w:rPr>
      </w:pPr>
      <w:r w:rsidRPr="001B0C4C">
        <w:rPr>
          <w:rFonts w:ascii="Calibri" w:hAnsi="Calibri" w:cs="Calibri"/>
          <w:lang w:val="en-US"/>
        </w:rPr>
        <w:t>differentiated teaching space</w:t>
      </w:r>
    </w:p>
    <w:p w14:paraId="6C22B289" w14:textId="77777777" w:rsidR="001B0C4C" w:rsidRPr="001B0C4C" w:rsidRDefault="001B0C4C" w:rsidP="004539B8">
      <w:pPr>
        <w:pStyle w:val="ListParagraph"/>
        <w:numPr>
          <w:ilvl w:val="0"/>
          <w:numId w:val="18"/>
        </w:numPr>
        <w:spacing w:before="240" w:line="240" w:lineRule="auto"/>
        <w:jc w:val="both"/>
        <w:rPr>
          <w:rFonts w:ascii="Calibri" w:hAnsi="Calibri" w:cs="Calibri"/>
          <w:lang w:val="en-US"/>
        </w:rPr>
      </w:pPr>
      <w:r w:rsidRPr="001B0C4C">
        <w:rPr>
          <w:rFonts w:ascii="Calibri" w:hAnsi="Calibri" w:cs="Calibri"/>
          <w:lang w:val="en-US"/>
        </w:rPr>
        <w:t>appropriate use of exclusion (using the time to reflect, amend plans and identify needs and other appropriate interventions to support the child or young person upon return).</w:t>
      </w:r>
    </w:p>
    <w:p w14:paraId="7500A079" w14:textId="77777777" w:rsidR="001B0C4C" w:rsidRPr="001B0C4C" w:rsidRDefault="001B0C4C" w:rsidP="001B0C4C">
      <w:pPr>
        <w:spacing w:line="240" w:lineRule="auto"/>
        <w:jc w:val="both"/>
        <w:rPr>
          <w:rFonts w:ascii="Calibri" w:hAnsi="Calibri" w:cs="Calibri"/>
          <w:lang w:val="en-US"/>
        </w:rPr>
      </w:pPr>
    </w:p>
    <w:p w14:paraId="34192A55" w14:textId="5A68F445" w:rsidR="001B0C4C" w:rsidRDefault="001B0C4C" w:rsidP="001B0C4C">
      <w:pPr>
        <w:spacing w:line="240" w:lineRule="auto"/>
        <w:jc w:val="both"/>
        <w:rPr>
          <w:rFonts w:ascii="Calibri" w:hAnsi="Calibri" w:cs="Calibri"/>
          <w:bCs/>
        </w:rPr>
      </w:pPr>
      <w:r w:rsidRPr="005C7701">
        <w:rPr>
          <w:rFonts w:ascii="Calibri" w:hAnsi="Calibri" w:cs="Calibri"/>
          <w:b/>
          <w:bCs/>
        </w:rPr>
        <w:t>Educational consequences</w:t>
      </w:r>
      <w:r w:rsidRPr="009D4E3E">
        <w:rPr>
          <w:rFonts w:ascii="Calibri" w:hAnsi="Calibri" w:cs="Calibri"/>
          <w:b/>
          <w:bCs/>
        </w:rPr>
        <w:t xml:space="preserve">: </w:t>
      </w:r>
      <w:r w:rsidR="00ED16B4">
        <w:rPr>
          <w:rFonts w:ascii="Calibri" w:hAnsi="Calibri" w:cs="Calibri"/>
        </w:rPr>
        <w:t xml:space="preserve">at our school we use </w:t>
      </w:r>
      <w:r w:rsidRPr="009D4E3E">
        <w:rPr>
          <w:rFonts w:ascii="Calibri" w:hAnsi="Calibri" w:cs="Calibri"/>
        </w:rPr>
        <w:t xml:space="preserve">these </w:t>
      </w:r>
      <w:r w:rsidR="00ED16B4">
        <w:rPr>
          <w:rFonts w:ascii="Calibri" w:hAnsi="Calibri" w:cs="Calibri"/>
        </w:rPr>
        <w:t xml:space="preserve">to </w:t>
      </w:r>
      <w:r w:rsidRPr="009D4E3E">
        <w:rPr>
          <w:rFonts w:ascii="Calibri" w:hAnsi="Calibri" w:cs="Calibri"/>
          <w:bCs/>
        </w:rPr>
        <w:t xml:space="preserve">teach, encourage, support and motivate the child or young person to behave differently next time though better understanding. </w:t>
      </w:r>
      <w:r w:rsidR="001050BA">
        <w:rPr>
          <w:rFonts w:ascii="Calibri" w:hAnsi="Calibri" w:cs="Calibri"/>
          <w:bCs/>
        </w:rPr>
        <w:t>E</w:t>
      </w:r>
      <w:r w:rsidRPr="009D4E3E">
        <w:rPr>
          <w:rFonts w:ascii="Calibri" w:hAnsi="Calibri" w:cs="Calibri"/>
          <w:bCs/>
        </w:rPr>
        <w:t>xamples include</w:t>
      </w:r>
      <w:r w:rsidR="004259D8">
        <w:rPr>
          <w:rFonts w:ascii="Calibri" w:hAnsi="Calibri" w:cs="Calibri"/>
          <w:bCs/>
        </w:rPr>
        <w:t>:</w:t>
      </w:r>
    </w:p>
    <w:p w14:paraId="076FDB0E" w14:textId="77777777" w:rsidR="004259D8" w:rsidRPr="009D4E3E" w:rsidRDefault="004259D8" w:rsidP="001B0C4C">
      <w:pPr>
        <w:spacing w:line="240" w:lineRule="auto"/>
        <w:jc w:val="both"/>
        <w:rPr>
          <w:rFonts w:ascii="Calibri" w:hAnsi="Calibri" w:cs="Calibri"/>
          <w:bCs/>
        </w:rPr>
      </w:pPr>
    </w:p>
    <w:p w14:paraId="11A41AB5" w14:textId="77777777" w:rsidR="001B0C4C" w:rsidRPr="009D4E3E" w:rsidRDefault="001B0C4C" w:rsidP="004539B8">
      <w:pPr>
        <w:pStyle w:val="ListParagraph"/>
        <w:numPr>
          <w:ilvl w:val="0"/>
          <w:numId w:val="19"/>
        </w:numPr>
        <w:spacing w:line="240" w:lineRule="auto"/>
        <w:jc w:val="both"/>
        <w:rPr>
          <w:rFonts w:ascii="Calibri" w:hAnsi="Calibri" w:cs="Calibri"/>
          <w:lang w:val="en-US"/>
        </w:rPr>
      </w:pPr>
      <w:r w:rsidRPr="009D4E3E">
        <w:rPr>
          <w:rFonts w:ascii="Calibri" w:hAnsi="Calibri" w:cs="Calibri"/>
          <w:lang w:val="en-US"/>
        </w:rPr>
        <w:t>ensuring the child or young person completes the task they have disrupted</w:t>
      </w:r>
    </w:p>
    <w:p w14:paraId="5FA157CF" w14:textId="77777777" w:rsidR="001B0C4C" w:rsidRPr="009D4E3E" w:rsidRDefault="001B0C4C" w:rsidP="004539B8">
      <w:pPr>
        <w:pStyle w:val="ListParagraph"/>
        <w:numPr>
          <w:ilvl w:val="0"/>
          <w:numId w:val="19"/>
        </w:numPr>
        <w:spacing w:line="240" w:lineRule="auto"/>
        <w:jc w:val="both"/>
        <w:rPr>
          <w:rFonts w:ascii="Calibri" w:hAnsi="Calibri" w:cs="Calibri"/>
          <w:lang w:val="en-US"/>
        </w:rPr>
      </w:pPr>
      <w:r w:rsidRPr="009D4E3E">
        <w:rPr>
          <w:rFonts w:ascii="Calibri" w:hAnsi="Calibri" w:cs="Calibri"/>
          <w:lang w:val="en-US"/>
        </w:rPr>
        <w:t>rehearsing / modelling situations through intentional teaching of prosocial behaviour</w:t>
      </w:r>
    </w:p>
    <w:p w14:paraId="4BB29A08" w14:textId="77777777" w:rsidR="001B0C4C" w:rsidRPr="009D4E3E" w:rsidRDefault="001B0C4C" w:rsidP="004539B8">
      <w:pPr>
        <w:pStyle w:val="ListParagraph"/>
        <w:numPr>
          <w:ilvl w:val="0"/>
          <w:numId w:val="19"/>
        </w:numPr>
        <w:spacing w:line="240" w:lineRule="auto"/>
        <w:jc w:val="both"/>
        <w:rPr>
          <w:rFonts w:ascii="Calibri" w:hAnsi="Calibri" w:cs="Calibri"/>
          <w:lang w:val="en-US"/>
        </w:rPr>
      </w:pPr>
      <w:r w:rsidRPr="009D4E3E">
        <w:rPr>
          <w:rFonts w:ascii="Calibri" w:hAnsi="Calibri" w:cs="Calibri"/>
          <w:lang w:val="en-US"/>
        </w:rPr>
        <w:t>ensure the child or young person assists with repairs where they have caused damage (when possible and practical)</w:t>
      </w:r>
    </w:p>
    <w:p w14:paraId="1DCC0C16" w14:textId="77777777" w:rsidR="001B0C4C" w:rsidRPr="009D4E3E" w:rsidRDefault="001B0C4C" w:rsidP="004539B8">
      <w:pPr>
        <w:pStyle w:val="ListParagraph"/>
        <w:numPr>
          <w:ilvl w:val="0"/>
          <w:numId w:val="19"/>
        </w:numPr>
        <w:spacing w:line="240" w:lineRule="auto"/>
        <w:jc w:val="both"/>
        <w:rPr>
          <w:rFonts w:ascii="Calibri" w:hAnsi="Calibri" w:cs="Calibri"/>
          <w:lang w:val="en-US"/>
        </w:rPr>
      </w:pPr>
      <w:r w:rsidRPr="009D4E3E">
        <w:rPr>
          <w:rFonts w:ascii="Calibri" w:hAnsi="Calibri" w:cs="Calibri"/>
          <w:lang w:val="en-US"/>
        </w:rPr>
        <w:t xml:space="preserve">intentionally provide educational opportunities for the child or young person to learn about the impact of certain actions and behaviours </w:t>
      </w:r>
    </w:p>
    <w:p w14:paraId="37F8600A" w14:textId="0F6361E6" w:rsidR="001B0C4C" w:rsidRPr="009D4E3E" w:rsidRDefault="001B0C4C" w:rsidP="004539B8">
      <w:pPr>
        <w:pStyle w:val="ListParagraph"/>
        <w:numPr>
          <w:ilvl w:val="0"/>
          <w:numId w:val="19"/>
        </w:numPr>
        <w:spacing w:line="240" w:lineRule="auto"/>
        <w:jc w:val="both"/>
        <w:rPr>
          <w:rFonts w:ascii="Calibri" w:hAnsi="Calibri" w:cs="Calibri"/>
          <w:lang w:val="en-US"/>
        </w:rPr>
      </w:pPr>
      <w:r w:rsidRPr="009D4E3E">
        <w:rPr>
          <w:rFonts w:ascii="Calibri" w:hAnsi="Calibri" w:cs="Calibri"/>
          <w:lang w:val="en-US"/>
        </w:rPr>
        <w:t>providing the child or young person with an opportunity to ‘put things right’ through a process of reflecting, repairing and restoring relationships (</w:t>
      </w:r>
      <w:r w:rsidR="001050BA">
        <w:rPr>
          <w:rFonts w:ascii="Calibri" w:hAnsi="Calibri" w:cs="Calibri"/>
          <w:lang w:val="en-US"/>
        </w:rPr>
        <w:t>a</w:t>
      </w:r>
      <w:r w:rsidRPr="009D4E3E">
        <w:rPr>
          <w:rFonts w:ascii="Calibri" w:hAnsi="Calibri" w:cs="Calibri"/>
          <w:lang w:val="en-US"/>
        </w:rPr>
        <w:t xml:space="preserve"> </w:t>
      </w:r>
      <w:r w:rsidR="001050BA">
        <w:rPr>
          <w:rFonts w:ascii="Calibri" w:hAnsi="Calibri" w:cs="Calibri"/>
          <w:lang w:val="en-US"/>
        </w:rPr>
        <w:t>r</w:t>
      </w:r>
      <w:r w:rsidRPr="009D4E3E">
        <w:rPr>
          <w:rFonts w:ascii="Calibri" w:hAnsi="Calibri" w:cs="Calibri"/>
          <w:lang w:val="en-US"/>
        </w:rPr>
        <w:t xml:space="preserve">estorative </w:t>
      </w:r>
      <w:r w:rsidR="005B6A65" w:rsidRPr="009D4E3E">
        <w:rPr>
          <w:rFonts w:ascii="Calibri" w:hAnsi="Calibri" w:cs="Calibri"/>
          <w:lang w:val="en-US"/>
        </w:rPr>
        <w:t>approach</w:t>
      </w:r>
      <w:r w:rsidRPr="009D4E3E">
        <w:rPr>
          <w:rFonts w:ascii="Calibri" w:hAnsi="Calibri" w:cs="Calibri"/>
          <w:lang w:val="en-US"/>
        </w:rPr>
        <w:t xml:space="preserve"> is </w:t>
      </w:r>
      <w:r w:rsidR="001050BA">
        <w:rPr>
          <w:rFonts w:ascii="Calibri" w:hAnsi="Calibri" w:cs="Calibri"/>
          <w:lang w:val="en-US"/>
        </w:rPr>
        <w:t xml:space="preserve">an example of </w:t>
      </w:r>
      <w:r w:rsidRPr="009D4E3E">
        <w:rPr>
          <w:rFonts w:ascii="Calibri" w:hAnsi="Calibri" w:cs="Calibri"/>
          <w:lang w:val="en-US"/>
        </w:rPr>
        <w:t>one).</w:t>
      </w:r>
    </w:p>
    <w:p w14:paraId="509952C7" w14:textId="77777777" w:rsidR="005C7701" w:rsidRDefault="005C7701" w:rsidP="00244DCF">
      <w:pPr>
        <w:autoSpaceDE w:val="0"/>
        <w:autoSpaceDN w:val="0"/>
        <w:adjustRightInd w:val="0"/>
        <w:spacing w:line="240" w:lineRule="auto"/>
        <w:jc w:val="both"/>
        <w:rPr>
          <w:rFonts w:ascii="Calibri" w:hAnsi="Calibri" w:cs="Calibri"/>
          <w:b/>
          <w:bCs/>
          <w:color w:val="000000"/>
          <w:sz w:val="28"/>
          <w:szCs w:val="28"/>
        </w:rPr>
      </w:pPr>
    </w:p>
    <w:p w14:paraId="7B9D489B" w14:textId="77777777" w:rsidR="00B13308" w:rsidRDefault="00B13308" w:rsidP="00244DCF">
      <w:pPr>
        <w:autoSpaceDE w:val="0"/>
        <w:autoSpaceDN w:val="0"/>
        <w:adjustRightInd w:val="0"/>
        <w:spacing w:line="240" w:lineRule="auto"/>
        <w:jc w:val="both"/>
        <w:rPr>
          <w:rFonts w:ascii="Calibri" w:hAnsi="Calibri" w:cs="Calibri"/>
          <w:color w:val="000000"/>
          <w:szCs w:val="24"/>
        </w:rPr>
      </w:pPr>
    </w:p>
    <w:tbl>
      <w:tblPr>
        <w:tblStyle w:val="TableGrid"/>
        <w:tblW w:w="0" w:type="auto"/>
        <w:tblLook w:val="04A0" w:firstRow="1" w:lastRow="0" w:firstColumn="1" w:lastColumn="0" w:noHBand="0" w:noVBand="1"/>
      </w:tblPr>
      <w:tblGrid>
        <w:gridCol w:w="5228"/>
        <w:gridCol w:w="5228"/>
      </w:tblGrid>
      <w:tr w:rsidR="003E11EA" w14:paraId="3FB96CF1" w14:textId="77777777" w:rsidTr="00B64B8B">
        <w:tc>
          <w:tcPr>
            <w:tcW w:w="5228" w:type="dxa"/>
            <w:shd w:val="clear" w:color="auto" w:fill="BFBFBF" w:themeFill="background1" w:themeFillShade="BF"/>
          </w:tcPr>
          <w:p w14:paraId="7C857672" w14:textId="7CFA9C95" w:rsidR="003E11EA" w:rsidRPr="00B64B8B" w:rsidRDefault="00591F66" w:rsidP="00244DCF">
            <w:pPr>
              <w:autoSpaceDE w:val="0"/>
              <w:autoSpaceDN w:val="0"/>
              <w:adjustRightInd w:val="0"/>
              <w:jc w:val="both"/>
              <w:rPr>
                <w:rFonts w:ascii="Calibri" w:hAnsi="Calibri" w:cs="Calibri"/>
                <w:b/>
                <w:bCs/>
                <w:color w:val="000000"/>
                <w:szCs w:val="24"/>
              </w:rPr>
            </w:pPr>
            <w:r w:rsidRPr="00B64B8B">
              <w:rPr>
                <w:rFonts w:ascii="Calibri" w:hAnsi="Calibri" w:cs="Calibri"/>
                <w:b/>
                <w:bCs/>
                <w:color w:val="000000"/>
                <w:szCs w:val="24"/>
              </w:rPr>
              <w:lastRenderedPageBreak/>
              <w:t>Unwanted</w:t>
            </w:r>
            <w:r w:rsidR="00E47FC3">
              <w:rPr>
                <w:rFonts w:ascii="Calibri" w:hAnsi="Calibri" w:cs="Calibri"/>
                <w:b/>
                <w:bCs/>
                <w:color w:val="000000"/>
                <w:szCs w:val="24"/>
              </w:rPr>
              <w:t xml:space="preserve">/unhelpful/antisocial </w:t>
            </w:r>
            <w:r w:rsidRPr="00B64B8B">
              <w:rPr>
                <w:rFonts w:ascii="Calibri" w:hAnsi="Calibri" w:cs="Calibri"/>
                <w:b/>
                <w:bCs/>
                <w:color w:val="000000"/>
                <w:szCs w:val="24"/>
              </w:rPr>
              <w:t>behaviour</w:t>
            </w:r>
          </w:p>
        </w:tc>
        <w:tc>
          <w:tcPr>
            <w:tcW w:w="5228" w:type="dxa"/>
            <w:shd w:val="clear" w:color="auto" w:fill="BFBFBF" w:themeFill="background1" w:themeFillShade="BF"/>
          </w:tcPr>
          <w:p w14:paraId="271DDD24" w14:textId="2C8AAF56" w:rsidR="003E11EA" w:rsidRPr="00B64B8B" w:rsidRDefault="006E0110" w:rsidP="00244DCF">
            <w:pPr>
              <w:autoSpaceDE w:val="0"/>
              <w:autoSpaceDN w:val="0"/>
              <w:adjustRightInd w:val="0"/>
              <w:jc w:val="both"/>
              <w:rPr>
                <w:rFonts w:ascii="Calibri" w:hAnsi="Calibri" w:cs="Calibri"/>
                <w:b/>
                <w:bCs/>
                <w:color w:val="000000"/>
                <w:szCs w:val="24"/>
              </w:rPr>
            </w:pPr>
            <w:r>
              <w:rPr>
                <w:rFonts w:ascii="Calibri" w:hAnsi="Calibri" w:cs="Calibri"/>
                <w:b/>
                <w:bCs/>
                <w:color w:val="000000"/>
                <w:szCs w:val="24"/>
              </w:rPr>
              <w:t xml:space="preserve">Possible </w:t>
            </w:r>
            <w:r w:rsidR="00591F66" w:rsidRPr="00B64B8B">
              <w:rPr>
                <w:rFonts w:ascii="Calibri" w:hAnsi="Calibri" w:cs="Calibri"/>
                <w:b/>
                <w:bCs/>
                <w:color w:val="000000"/>
                <w:szCs w:val="24"/>
              </w:rPr>
              <w:t>Consequence</w:t>
            </w:r>
            <w:r>
              <w:rPr>
                <w:rFonts w:ascii="Calibri" w:hAnsi="Calibri" w:cs="Calibri"/>
                <w:b/>
                <w:bCs/>
                <w:color w:val="000000"/>
                <w:szCs w:val="24"/>
              </w:rPr>
              <w:t>s</w:t>
            </w:r>
          </w:p>
        </w:tc>
      </w:tr>
      <w:tr w:rsidR="003E11EA" w14:paraId="6E5CB231" w14:textId="77777777" w:rsidTr="003E11EA">
        <w:tc>
          <w:tcPr>
            <w:tcW w:w="5228" w:type="dxa"/>
          </w:tcPr>
          <w:p w14:paraId="407D5D88" w14:textId="68D06536" w:rsidR="00361C7E" w:rsidRDefault="000A5701" w:rsidP="00244DCF">
            <w:pPr>
              <w:autoSpaceDE w:val="0"/>
              <w:autoSpaceDN w:val="0"/>
              <w:adjustRightInd w:val="0"/>
              <w:jc w:val="both"/>
            </w:pPr>
            <w:r>
              <w:t>Relatively low impact</w:t>
            </w:r>
          </w:p>
          <w:p w14:paraId="77CDF8E2" w14:textId="77777777" w:rsidR="00361C7E" w:rsidRDefault="00361C7E" w:rsidP="00244DCF">
            <w:pPr>
              <w:autoSpaceDE w:val="0"/>
              <w:autoSpaceDN w:val="0"/>
              <w:adjustRightInd w:val="0"/>
              <w:jc w:val="both"/>
            </w:pPr>
            <w:r>
              <w:t xml:space="preserve">Examples: </w:t>
            </w:r>
          </w:p>
          <w:p w14:paraId="186FE542" w14:textId="77777777" w:rsidR="00361C7E" w:rsidRDefault="00361C7E" w:rsidP="00244DCF">
            <w:pPr>
              <w:autoSpaceDE w:val="0"/>
              <w:autoSpaceDN w:val="0"/>
              <w:adjustRightInd w:val="0"/>
              <w:jc w:val="both"/>
            </w:pPr>
            <w:r>
              <w:t xml:space="preserve">• Calling out </w:t>
            </w:r>
          </w:p>
          <w:p w14:paraId="7657DCE7" w14:textId="77777777" w:rsidR="00361C7E" w:rsidRDefault="00361C7E" w:rsidP="00244DCF">
            <w:pPr>
              <w:autoSpaceDE w:val="0"/>
              <w:autoSpaceDN w:val="0"/>
              <w:adjustRightInd w:val="0"/>
              <w:jc w:val="both"/>
            </w:pPr>
            <w:r>
              <w:t xml:space="preserve">• Distracting others </w:t>
            </w:r>
          </w:p>
          <w:p w14:paraId="7548A653" w14:textId="77777777" w:rsidR="00361C7E" w:rsidRDefault="00361C7E" w:rsidP="00244DCF">
            <w:pPr>
              <w:autoSpaceDE w:val="0"/>
              <w:autoSpaceDN w:val="0"/>
              <w:adjustRightInd w:val="0"/>
              <w:jc w:val="both"/>
            </w:pPr>
            <w:r>
              <w:t xml:space="preserve">• Refusal to complete assigned activity </w:t>
            </w:r>
          </w:p>
          <w:p w14:paraId="4ACD2F2F" w14:textId="77777777" w:rsidR="00361C7E" w:rsidRDefault="00361C7E" w:rsidP="00244DCF">
            <w:pPr>
              <w:autoSpaceDE w:val="0"/>
              <w:autoSpaceDN w:val="0"/>
              <w:adjustRightInd w:val="0"/>
              <w:jc w:val="both"/>
            </w:pPr>
            <w:r>
              <w:t xml:space="preserve">• Disrespectful comments </w:t>
            </w:r>
          </w:p>
          <w:p w14:paraId="4795429A" w14:textId="7F21B296" w:rsidR="003E11EA" w:rsidRPr="00361C7E" w:rsidRDefault="00361C7E" w:rsidP="00244DCF">
            <w:pPr>
              <w:autoSpaceDE w:val="0"/>
              <w:autoSpaceDN w:val="0"/>
              <w:adjustRightInd w:val="0"/>
              <w:jc w:val="both"/>
            </w:pPr>
            <w:r>
              <w:t>• Swearing</w:t>
            </w:r>
          </w:p>
        </w:tc>
        <w:tc>
          <w:tcPr>
            <w:tcW w:w="5228" w:type="dxa"/>
          </w:tcPr>
          <w:p w14:paraId="536B5F12" w14:textId="77777777" w:rsidR="001C46D8" w:rsidRDefault="00D04756" w:rsidP="00D04756">
            <w:pPr>
              <w:autoSpaceDE w:val="0"/>
              <w:autoSpaceDN w:val="0"/>
              <w:adjustRightInd w:val="0"/>
              <w:jc w:val="both"/>
              <w:rPr>
                <w:rFonts w:ascii="Calibri" w:hAnsi="Calibri" w:cs="Calibri"/>
                <w:color w:val="000000"/>
                <w:szCs w:val="24"/>
              </w:rPr>
            </w:pPr>
            <w:r w:rsidRPr="00D04756">
              <w:rPr>
                <w:rFonts w:ascii="Calibri" w:hAnsi="Calibri" w:cs="Calibri"/>
                <w:color w:val="000000"/>
                <w:szCs w:val="24"/>
              </w:rPr>
              <w:t>Verbal Intervention</w:t>
            </w:r>
            <w:r w:rsidR="006841BD">
              <w:rPr>
                <w:rFonts w:ascii="Calibri" w:hAnsi="Calibri" w:cs="Calibri"/>
                <w:color w:val="000000"/>
                <w:szCs w:val="24"/>
              </w:rPr>
              <w:t>s</w:t>
            </w:r>
            <w:r w:rsidRPr="00D04756">
              <w:rPr>
                <w:rFonts w:ascii="Calibri" w:hAnsi="Calibri" w:cs="Calibri"/>
                <w:color w:val="000000"/>
                <w:szCs w:val="24"/>
              </w:rPr>
              <w:t>– e.g.</w:t>
            </w:r>
          </w:p>
          <w:p w14:paraId="1463A66F" w14:textId="7077EA10" w:rsidR="00D04756" w:rsidRDefault="00D04756" w:rsidP="00D04756">
            <w:pPr>
              <w:autoSpaceDE w:val="0"/>
              <w:autoSpaceDN w:val="0"/>
              <w:adjustRightInd w:val="0"/>
              <w:jc w:val="both"/>
              <w:rPr>
                <w:rFonts w:ascii="Calibri" w:hAnsi="Calibri" w:cs="Calibri"/>
                <w:color w:val="000000"/>
                <w:szCs w:val="24"/>
              </w:rPr>
            </w:pPr>
            <w:r w:rsidRPr="00D04756">
              <w:rPr>
                <w:rFonts w:ascii="Calibri" w:hAnsi="Calibri" w:cs="Calibri"/>
                <w:color w:val="000000"/>
                <w:szCs w:val="24"/>
              </w:rPr>
              <w:t xml:space="preserve"> </w:t>
            </w:r>
            <w:r w:rsidRPr="004259D8">
              <w:rPr>
                <w:rFonts w:ascii="Calibri" w:hAnsi="Calibri" w:cs="Calibri"/>
                <w:i/>
                <w:iCs/>
                <w:color w:val="000000"/>
                <w:szCs w:val="24"/>
              </w:rPr>
              <w:t>I know you can behave better than this. I’d really like to see that</w:t>
            </w:r>
            <w:r w:rsidRPr="00D04756">
              <w:rPr>
                <w:rFonts w:ascii="Calibri" w:hAnsi="Calibri" w:cs="Calibri"/>
                <w:color w:val="000000"/>
                <w:szCs w:val="24"/>
              </w:rPr>
              <w:t>.</w:t>
            </w:r>
          </w:p>
          <w:p w14:paraId="40FE3901" w14:textId="77777777" w:rsidR="00BF575D" w:rsidRPr="00D04756" w:rsidRDefault="00BF575D" w:rsidP="00D04756">
            <w:pPr>
              <w:autoSpaceDE w:val="0"/>
              <w:autoSpaceDN w:val="0"/>
              <w:adjustRightInd w:val="0"/>
              <w:jc w:val="both"/>
              <w:rPr>
                <w:rFonts w:ascii="Calibri" w:hAnsi="Calibri" w:cs="Calibri"/>
                <w:color w:val="000000"/>
                <w:szCs w:val="24"/>
              </w:rPr>
            </w:pPr>
          </w:p>
          <w:p w14:paraId="3F7E8726" w14:textId="399E6997" w:rsidR="00D04756" w:rsidRPr="00D04756" w:rsidRDefault="00D04756" w:rsidP="00D04756">
            <w:pPr>
              <w:autoSpaceDE w:val="0"/>
              <w:autoSpaceDN w:val="0"/>
              <w:adjustRightInd w:val="0"/>
              <w:jc w:val="both"/>
              <w:rPr>
                <w:rFonts w:ascii="Calibri" w:hAnsi="Calibri" w:cs="Calibri"/>
                <w:color w:val="000000"/>
                <w:szCs w:val="24"/>
              </w:rPr>
            </w:pPr>
            <w:r w:rsidRPr="00D04756">
              <w:rPr>
                <w:rFonts w:ascii="Calibri" w:hAnsi="Calibri" w:cs="Calibri"/>
                <w:color w:val="000000"/>
                <w:szCs w:val="24"/>
              </w:rPr>
              <w:t xml:space="preserve">Reflection support during breaktime or lunchtime with </w:t>
            </w:r>
          </w:p>
          <w:p w14:paraId="013F7662" w14:textId="77777777" w:rsidR="003E11EA" w:rsidRDefault="003D789D" w:rsidP="00D04756">
            <w:pPr>
              <w:autoSpaceDE w:val="0"/>
              <w:autoSpaceDN w:val="0"/>
              <w:adjustRightInd w:val="0"/>
              <w:jc w:val="both"/>
              <w:rPr>
                <w:rFonts w:ascii="Calibri" w:hAnsi="Calibri" w:cs="Calibri"/>
                <w:color w:val="000000"/>
                <w:szCs w:val="24"/>
              </w:rPr>
            </w:pPr>
            <w:r>
              <w:rPr>
                <w:rFonts w:ascii="Calibri" w:hAnsi="Calibri" w:cs="Calibri"/>
                <w:color w:val="000000"/>
                <w:szCs w:val="24"/>
              </w:rPr>
              <w:t>trusted adult</w:t>
            </w:r>
            <w:r w:rsidR="00D04756" w:rsidRPr="00D04756">
              <w:rPr>
                <w:rFonts w:ascii="Calibri" w:hAnsi="Calibri" w:cs="Calibri"/>
                <w:color w:val="000000"/>
                <w:szCs w:val="24"/>
              </w:rPr>
              <w:t>.</w:t>
            </w:r>
          </w:p>
          <w:p w14:paraId="62813B21" w14:textId="77777777" w:rsidR="001C46D8" w:rsidRDefault="001C46D8" w:rsidP="00D04756">
            <w:pPr>
              <w:autoSpaceDE w:val="0"/>
              <w:autoSpaceDN w:val="0"/>
              <w:adjustRightInd w:val="0"/>
              <w:jc w:val="both"/>
              <w:rPr>
                <w:rFonts w:ascii="Calibri" w:hAnsi="Calibri" w:cs="Calibri"/>
                <w:color w:val="000000"/>
                <w:szCs w:val="24"/>
              </w:rPr>
            </w:pPr>
          </w:p>
          <w:p w14:paraId="7668509C" w14:textId="77777777" w:rsidR="001C46D8" w:rsidRPr="004259D8" w:rsidRDefault="001C46D8" w:rsidP="001C46D8">
            <w:pPr>
              <w:autoSpaceDE w:val="0"/>
              <w:autoSpaceDN w:val="0"/>
              <w:adjustRightInd w:val="0"/>
              <w:jc w:val="both"/>
              <w:rPr>
                <w:rFonts w:ascii="Calibri" w:hAnsi="Calibri" w:cs="Calibri"/>
                <w:iCs/>
                <w:color w:val="000000"/>
                <w:szCs w:val="24"/>
              </w:rPr>
            </w:pPr>
            <w:r w:rsidRPr="001C46D8">
              <w:rPr>
                <w:rFonts w:ascii="Calibri" w:hAnsi="Calibri" w:cs="Calibri"/>
                <w:i/>
                <w:color w:val="000000"/>
                <w:szCs w:val="24"/>
              </w:rPr>
              <w:t xml:space="preserve">I can see there’s something wrong </w:t>
            </w:r>
            <w:r w:rsidRPr="004259D8">
              <w:rPr>
                <w:rFonts w:ascii="Calibri" w:hAnsi="Calibri" w:cs="Calibri"/>
                <w:iCs/>
                <w:color w:val="000000"/>
                <w:szCs w:val="24"/>
              </w:rPr>
              <w:t>(acknowledge their right to their feelings)</w:t>
            </w:r>
          </w:p>
          <w:p w14:paraId="086295B6" w14:textId="77777777" w:rsidR="001C46D8" w:rsidRPr="001C46D8" w:rsidRDefault="001C46D8" w:rsidP="001C46D8">
            <w:pPr>
              <w:autoSpaceDE w:val="0"/>
              <w:autoSpaceDN w:val="0"/>
              <w:adjustRightInd w:val="0"/>
              <w:jc w:val="both"/>
              <w:rPr>
                <w:rFonts w:ascii="Calibri" w:hAnsi="Calibri" w:cs="Calibri"/>
                <w:i/>
                <w:color w:val="000000"/>
                <w:szCs w:val="24"/>
              </w:rPr>
            </w:pPr>
            <w:r w:rsidRPr="001C46D8">
              <w:rPr>
                <w:rFonts w:ascii="Calibri" w:hAnsi="Calibri" w:cs="Calibri"/>
                <w:i/>
                <w:color w:val="000000"/>
                <w:szCs w:val="24"/>
              </w:rPr>
              <w:t>I’m here to help and listen. Tell me what happened</w:t>
            </w:r>
          </w:p>
          <w:p w14:paraId="491626CE" w14:textId="77777777" w:rsidR="001C46D8" w:rsidRPr="001C46D8" w:rsidRDefault="001C46D8" w:rsidP="001C46D8">
            <w:pPr>
              <w:autoSpaceDE w:val="0"/>
              <w:autoSpaceDN w:val="0"/>
              <w:adjustRightInd w:val="0"/>
              <w:jc w:val="both"/>
              <w:rPr>
                <w:rFonts w:ascii="Calibri" w:hAnsi="Calibri" w:cs="Calibri"/>
                <w:i/>
                <w:color w:val="000000"/>
                <w:szCs w:val="24"/>
              </w:rPr>
            </w:pPr>
          </w:p>
          <w:p w14:paraId="06C6CD7A" w14:textId="77777777" w:rsidR="001C46D8" w:rsidRPr="001C46D8" w:rsidRDefault="001C46D8" w:rsidP="001C46D8">
            <w:pPr>
              <w:autoSpaceDE w:val="0"/>
              <w:autoSpaceDN w:val="0"/>
              <w:adjustRightInd w:val="0"/>
              <w:jc w:val="both"/>
              <w:rPr>
                <w:rFonts w:ascii="Calibri" w:hAnsi="Calibri" w:cs="Calibri"/>
                <w:i/>
                <w:color w:val="000000"/>
                <w:szCs w:val="24"/>
              </w:rPr>
            </w:pPr>
            <w:r w:rsidRPr="001C46D8">
              <w:rPr>
                <w:rFonts w:ascii="Calibri" w:hAnsi="Calibri" w:cs="Calibri"/>
                <w:i/>
                <w:color w:val="000000"/>
                <w:szCs w:val="24"/>
              </w:rPr>
              <w:t>Talk and I’ll listen (it may be possible for staff to find out how the situation has developed, or how it may be resolved)</w:t>
            </w:r>
          </w:p>
          <w:p w14:paraId="4428DABF" w14:textId="1D7FA246" w:rsidR="001C46D8" w:rsidRDefault="001C46D8" w:rsidP="00D04756">
            <w:pPr>
              <w:autoSpaceDE w:val="0"/>
              <w:autoSpaceDN w:val="0"/>
              <w:adjustRightInd w:val="0"/>
              <w:jc w:val="both"/>
              <w:rPr>
                <w:rFonts w:ascii="Calibri" w:hAnsi="Calibri" w:cs="Calibri"/>
                <w:color w:val="000000"/>
                <w:szCs w:val="24"/>
              </w:rPr>
            </w:pPr>
          </w:p>
        </w:tc>
      </w:tr>
      <w:tr w:rsidR="003E11EA" w14:paraId="6F4BE689" w14:textId="77777777" w:rsidTr="003E11EA">
        <w:tc>
          <w:tcPr>
            <w:tcW w:w="5228" w:type="dxa"/>
          </w:tcPr>
          <w:p w14:paraId="7F2DFB44" w14:textId="12F762E8" w:rsidR="00A136D2" w:rsidRDefault="000A5701" w:rsidP="00244DCF">
            <w:pPr>
              <w:autoSpaceDE w:val="0"/>
              <w:autoSpaceDN w:val="0"/>
              <w:adjustRightInd w:val="0"/>
              <w:jc w:val="both"/>
              <w:rPr>
                <w:rFonts w:ascii="Calibri" w:hAnsi="Calibri" w:cs="Calibri"/>
                <w:color w:val="000000"/>
                <w:szCs w:val="24"/>
              </w:rPr>
            </w:pPr>
            <w:r>
              <w:rPr>
                <w:rFonts w:ascii="Calibri" w:hAnsi="Calibri" w:cs="Calibri"/>
                <w:color w:val="000000"/>
                <w:szCs w:val="24"/>
              </w:rPr>
              <w:t>Relatively higher impact</w:t>
            </w:r>
            <w:r w:rsidR="00D04756" w:rsidRPr="00D04756">
              <w:rPr>
                <w:rFonts w:ascii="Calibri" w:hAnsi="Calibri" w:cs="Calibri"/>
                <w:color w:val="000000"/>
                <w:szCs w:val="24"/>
              </w:rPr>
              <w:t xml:space="preserve"> </w:t>
            </w:r>
          </w:p>
          <w:p w14:paraId="74F186CA" w14:textId="77777777" w:rsidR="00A136D2" w:rsidRDefault="00D04756" w:rsidP="00244DCF">
            <w:pPr>
              <w:autoSpaceDE w:val="0"/>
              <w:autoSpaceDN w:val="0"/>
              <w:adjustRightInd w:val="0"/>
              <w:jc w:val="both"/>
              <w:rPr>
                <w:rFonts w:ascii="Calibri" w:hAnsi="Calibri" w:cs="Calibri"/>
                <w:color w:val="000000"/>
                <w:szCs w:val="24"/>
              </w:rPr>
            </w:pPr>
            <w:r w:rsidRPr="00D04756">
              <w:rPr>
                <w:rFonts w:ascii="Calibri" w:hAnsi="Calibri" w:cs="Calibri"/>
                <w:color w:val="000000"/>
                <w:szCs w:val="24"/>
              </w:rPr>
              <w:t xml:space="preserve">Examples: </w:t>
            </w:r>
          </w:p>
          <w:p w14:paraId="7EAFD595" w14:textId="77777777" w:rsidR="00A136D2" w:rsidRDefault="00D04756" w:rsidP="00244DCF">
            <w:pPr>
              <w:autoSpaceDE w:val="0"/>
              <w:autoSpaceDN w:val="0"/>
              <w:adjustRightInd w:val="0"/>
              <w:jc w:val="both"/>
              <w:rPr>
                <w:rFonts w:ascii="Calibri" w:hAnsi="Calibri" w:cs="Calibri"/>
                <w:color w:val="000000"/>
                <w:szCs w:val="24"/>
              </w:rPr>
            </w:pPr>
            <w:r w:rsidRPr="00D04756">
              <w:rPr>
                <w:rFonts w:ascii="Calibri" w:hAnsi="Calibri" w:cs="Calibri"/>
                <w:color w:val="000000"/>
                <w:szCs w:val="24"/>
              </w:rPr>
              <w:t xml:space="preserve">• Bullying </w:t>
            </w:r>
          </w:p>
          <w:p w14:paraId="67ADDB86" w14:textId="263188FF" w:rsidR="00A136D2" w:rsidRDefault="00D04756" w:rsidP="00244DCF">
            <w:pPr>
              <w:autoSpaceDE w:val="0"/>
              <w:autoSpaceDN w:val="0"/>
              <w:adjustRightInd w:val="0"/>
              <w:jc w:val="both"/>
              <w:rPr>
                <w:rFonts w:ascii="Calibri" w:hAnsi="Calibri" w:cs="Calibri"/>
                <w:color w:val="000000"/>
                <w:szCs w:val="24"/>
              </w:rPr>
            </w:pPr>
            <w:r w:rsidRPr="00D04756">
              <w:rPr>
                <w:rFonts w:ascii="Calibri" w:hAnsi="Calibri" w:cs="Calibri"/>
                <w:color w:val="000000"/>
                <w:szCs w:val="24"/>
              </w:rPr>
              <w:t xml:space="preserve">• </w:t>
            </w:r>
            <w:r w:rsidR="00983238">
              <w:rPr>
                <w:rFonts w:ascii="Calibri" w:hAnsi="Calibri" w:cs="Calibri"/>
                <w:color w:val="000000"/>
                <w:szCs w:val="24"/>
              </w:rPr>
              <w:t>Harmful behaviour</w:t>
            </w:r>
            <w:r w:rsidRPr="00D04756">
              <w:rPr>
                <w:rFonts w:ascii="Calibri" w:hAnsi="Calibri" w:cs="Calibri"/>
                <w:color w:val="000000"/>
                <w:szCs w:val="24"/>
              </w:rPr>
              <w:t xml:space="preserve"> </w:t>
            </w:r>
          </w:p>
          <w:p w14:paraId="00E8C580" w14:textId="17E914B9" w:rsidR="00A136D2" w:rsidRDefault="00D04756" w:rsidP="00244DCF">
            <w:pPr>
              <w:autoSpaceDE w:val="0"/>
              <w:autoSpaceDN w:val="0"/>
              <w:adjustRightInd w:val="0"/>
              <w:jc w:val="both"/>
              <w:rPr>
                <w:rFonts w:ascii="Calibri" w:hAnsi="Calibri" w:cs="Calibri"/>
                <w:color w:val="000000"/>
                <w:szCs w:val="24"/>
              </w:rPr>
            </w:pPr>
            <w:r w:rsidRPr="00D04756">
              <w:rPr>
                <w:rFonts w:ascii="Calibri" w:hAnsi="Calibri" w:cs="Calibri"/>
                <w:color w:val="000000"/>
                <w:szCs w:val="24"/>
              </w:rPr>
              <w:t xml:space="preserve">• </w:t>
            </w:r>
            <w:r w:rsidR="002D755A">
              <w:rPr>
                <w:rFonts w:ascii="Calibri" w:hAnsi="Calibri" w:cs="Calibri"/>
                <w:color w:val="000000"/>
                <w:szCs w:val="24"/>
              </w:rPr>
              <w:t>Any d</w:t>
            </w:r>
            <w:r w:rsidRPr="00D04756">
              <w:rPr>
                <w:rFonts w:ascii="Calibri" w:hAnsi="Calibri" w:cs="Calibri"/>
                <w:color w:val="000000"/>
                <w:szCs w:val="24"/>
              </w:rPr>
              <w:t xml:space="preserve">iscriminatory behaviour </w:t>
            </w:r>
          </w:p>
          <w:p w14:paraId="752CF5B6" w14:textId="3966ABC5" w:rsidR="003E11EA" w:rsidRDefault="00D04756" w:rsidP="00244DCF">
            <w:pPr>
              <w:autoSpaceDE w:val="0"/>
              <w:autoSpaceDN w:val="0"/>
              <w:adjustRightInd w:val="0"/>
              <w:jc w:val="both"/>
              <w:rPr>
                <w:rFonts w:ascii="Calibri" w:hAnsi="Calibri" w:cs="Calibri"/>
                <w:color w:val="000000"/>
                <w:szCs w:val="24"/>
              </w:rPr>
            </w:pPr>
            <w:r w:rsidRPr="00D04756">
              <w:rPr>
                <w:rFonts w:ascii="Calibri" w:hAnsi="Calibri" w:cs="Calibri"/>
                <w:color w:val="000000"/>
                <w:szCs w:val="24"/>
              </w:rPr>
              <w:t>•Causing significant, deliberate damage to school property</w:t>
            </w:r>
          </w:p>
        </w:tc>
        <w:tc>
          <w:tcPr>
            <w:tcW w:w="5228" w:type="dxa"/>
          </w:tcPr>
          <w:p w14:paraId="1824CF84" w14:textId="60F9D338" w:rsidR="00A136D2" w:rsidRPr="00A136D2" w:rsidRDefault="00A136D2" w:rsidP="005B6A65">
            <w:pPr>
              <w:autoSpaceDE w:val="0"/>
              <w:autoSpaceDN w:val="0"/>
              <w:adjustRightInd w:val="0"/>
              <w:jc w:val="both"/>
              <w:rPr>
                <w:rFonts w:ascii="Calibri" w:hAnsi="Calibri" w:cs="Calibri"/>
                <w:color w:val="000000"/>
                <w:szCs w:val="24"/>
              </w:rPr>
            </w:pPr>
            <w:r w:rsidRPr="00A136D2">
              <w:rPr>
                <w:rFonts w:ascii="Calibri" w:hAnsi="Calibri" w:cs="Calibri"/>
                <w:color w:val="000000"/>
                <w:szCs w:val="24"/>
              </w:rPr>
              <w:t xml:space="preserve">1. </w:t>
            </w:r>
            <w:r w:rsidR="005B6A65">
              <w:rPr>
                <w:rFonts w:ascii="Calibri" w:hAnsi="Calibri" w:cs="Calibri"/>
                <w:color w:val="000000"/>
                <w:szCs w:val="24"/>
              </w:rPr>
              <w:t>Restriction in how breaks and lunch free play are accessed.</w:t>
            </w:r>
          </w:p>
          <w:p w14:paraId="5739C641" w14:textId="742239FE" w:rsidR="00A136D2" w:rsidRPr="00A136D2" w:rsidRDefault="00A136D2" w:rsidP="00A136D2">
            <w:pPr>
              <w:autoSpaceDE w:val="0"/>
              <w:autoSpaceDN w:val="0"/>
              <w:adjustRightInd w:val="0"/>
              <w:jc w:val="both"/>
              <w:rPr>
                <w:rFonts w:ascii="Calibri" w:hAnsi="Calibri" w:cs="Calibri"/>
                <w:color w:val="000000"/>
                <w:szCs w:val="24"/>
              </w:rPr>
            </w:pPr>
            <w:r w:rsidRPr="00A136D2">
              <w:rPr>
                <w:rFonts w:ascii="Calibri" w:hAnsi="Calibri" w:cs="Calibri"/>
                <w:color w:val="000000"/>
                <w:szCs w:val="24"/>
              </w:rPr>
              <w:t xml:space="preserve">2. </w:t>
            </w:r>
            <w:r w:rsidR="0042229B">
              <w:rPr>
                <w:rFonts w:ascii="Calibri" w:hAnsi="Calibri" w:cs="Calibri"/>
                <w:color w:val="000000"/>
                <w:szCs w:val="24"/>
              </w:rPr>
              <w:t>Opportunity for r</w:t>
            </w:r>
            <w:r w:rsidRPr="00A136D2">
              <w:rPr>
                <w:rFonts w:ascii="Calibri" w:hAnsi="Calibri" w:cs="Calibri"/>
                <w:color w:val="000000"/>
                <w:szCs w:val="24"/>
              </w:rPr>
              <w:t>eflection.</w:t>
            </w:r>
          </w:p>
          <w:p w14:paraId="5E779A81" w14:textId="77777777" w:rsidR="00A136D2" w:rsidRPr="00A136D2" w:rsidRDefault="00A136D2" w:rsidP="00A136D2">
            <w:pPr>
              <w:autoSpaceDE w:val="0"/>
              <w:autoSpaceDN w:val="0"/>
              <w:adjustRightInd w:val="0"/>
              <w:jc w:val="both"/>
              <w:rPr>
                <w:rFonts w:ascii="Calibri" w:hAnsi="Calibri" w:cs="Calibri"/>
                <w:color w:val="000000"/>
                <w:szCs w:val="24"/>
              </w:rPr>
            </w:pPr>
            <w:r w:rsidRPr="00A136D2">
              <w:rPr>
                <w:rFonts w:ascii="Calibri" w:hAnsi="Calibri" w:cs="Calibri"/>
                <w:color w:val="000000"/>
                <w:szCs w:val="24"/>
              </w:rPr>
              <w:t xml:space="preserve">3. Restorative approach followed. </w:t>
            </w:r>
          </w:p>
          <w:p w14:paraId="2D6F4079" w14:textId="48574FA3" w:rsidR="00A136D2" w:rsidRPr="00A136D2" w:rsidRDefault="00A136D2" w:rsidP="00A136D2">
            <w:pPr>
              <w:autoSpaceDE w:val="0"/>
              <w:autoSpaceDN w:val="0"/>
              <w:adjustRightInd w:val="0"/>
              <w:jc w:val="both"/>
              <w:rPr>
                <w:rFonts w:ascii="Calibri" w:hAnsi="Calibri" w:cs="Calibri"/>
                <w:color w:val="000000"/>
                <w:szCs w:val="24"/>
              </w:rPr>
            </w:pPr>
            <w:r w:rsidRPr="00A136D2">
              <w:rPr>
                <w:rFonts w:ascii="Calibri" w:hAnsi="Calibri" w:cs="Calibri"/>
                <w:color w:val="000000"/>
                <w:szCs w:val="24"/>
              </w:rPr>
              <w:t xml:space="preserve">4. </w:t>
            </w:r>
            <w:r w:rsidR="00E12C46">
              <w:rPr>
                <w:rFonts w:ascii="Calibri" w:hAnsi="Calibri" w:cs="Calibri"/>
                <w:color w:val="000000"/>
                <w:szCs w:val="24"/>
              </w:rPr>
              <w:t>Incident</w:t>
            </w:r>
            <w:r w:rsidRPr="00A136D2">
              <w:rPr>
                <w:rFonts w:ascii="Calibri" w:hAnsi="Calibri" w:cs="Calibri"/>
                <w:color w:val="000000"/>
                <w:szCs w:val="24"/>
              </w:rPr>
              <w:t xml:space="preserve"> form completed for discriminatory incidents. </w:t>
            </w:r>
          </w:p>
          <w:p w14:paraId="2009343B" w14:textId="7DE28066" w:rsidR="00A136D2" w:rsidRDefault="00A136D2" w:rsidP="00A136D2">
            <w:pPr>
              <w:autoSpaceDE w:val="0"/>
              <w:autoSpaceDN w:val="0"/>
              <w:adjustRightInd w:val="0"/>
              <w:jc w:val="both"/>
              <w:rPr>
                <w:rFonts w:ascii="Calibri" w:hAnsi="Calibri" w:cs="Calibri"/>
                <w:color w:val="000000"/>
                <w:szCs w:val="24"/>
              </w:rPr>
            </w:pPr>
            <w:r w:rsidRPr="00A136D2">
              <w:rPr>
                <w:rFonts w:ascii="Calibri" w:hAnsi="Calibri" w:cs="Calibri"/>
                <w:color w:val="000000"/>
                <w:szCs w:val="24"/>
              </w:rPr>
              <w:t xml:space="preserve">5. Incident </w:t>
            </w:r>
            <w:r w:rsidR="00E12C46">
              <w:rPr>
                <w:rFonts w:ascii="Calibri" w:hAnsi="Calibri" w:cs="Calibri"/>
                <w:color w:val="000000"/>
                <w:szCs w:val="24"/>
              </w:rPr>
              <w:t>recorded</w:t>
            </w:r>
            <w:r w:rsidR="005B6A65">
              <w:rPr>
                <w:rFonts w:ascii="Calibri" w:hAnsi="Calibri" w:cs="Calibri"/>
                <w:color w:val="000000"/>
                <w:szCs w:val="24"/>
              </w:rPr>
              <w:t xml:space="preserve"> on CPOMS.</w:t>
            </w:r>
          </w:p>
          <w:p w14:paraId="1C257FD8" w14:textId="5F1BB982" w:rsidR="00A136D2" w:rsidRPr="00A136D2" w:rsidRDefault="00DA6B85" w:rsidP="00A136D2">
            <w:pPr>
              <w:autoSpaceDE w:val="0"/>
              <w:autoSpaceDN w:val="0"/>
              <w:adjustRightInd w:val="0"/>
              <w:jc w:val="both"/>
              <w:rPr>
                <w:rFonts w:ascii="Calibri" w:hAnsi="Calibri" w:cs="Calibri"/>
                <w:color w:val="000000"/>
                <w:szCs w:val="24"/>
              </w:rPr>
            </w:pPr>
            <w:r>
              <w:rPr>
                <w:rFonts w:ascii="Calibri" w:hAnsi="Calibri" w:cs="Calibri"/>
                <w:color w:val="000000"/>
                <w:szCs w:val="24"/>
              </w:rPr>
              <w:t xml:space="preserve">6. </w:t>
            </w:r>
            <w:r w:rsidR="00A136D2" w:rsidRPr="00A136D2">
              <w:rPr>
                <w:rFonts w:ascii="Calibri" w:hAnsi="Calibri" w:cs="Calibri"/>
                <w:color w:val="000000"/>
                <w:szCs w:val="24"/>
              </w:rPr>
              <w:t>Parents notified by telephone by SLT member.</w:t>
            </w:r>
          </w:p>
          <w:p w14:paraId="65A65516" w14:textId="77777777" w:rsidR="00A136D2" w:rsidRPr="00A136D2" w:rsidRDefault="00A136D2" w:rsidP="00A136D2">
            <w:pPr>
              <w:autoSpaceDE w:val="0"/>
              <w:autoSpaceDN w:val="0"/>
              <w:adjustRightInd w:val="0"/>
              <w:jc w:val="both"/>
              <w:rPr>
                <w:rFonts w:ascii="Calibri" w:hAnsi="Calibri" w:cs="Calibri"/>
                <w:color w:val="000000"/>
                <w:szCs w:val="24"/>
              </w:rPr>
            </w:pPr>
            <w:r w:rsidRPr="00A136D2">
              <w:rPr>
                <w:rFonts w:ascii="Calibri" w:hAnsi="Calibri" w:cs="Calibri"/>
                <w:color w:val="000000"/>
                <w:szCs w:val="24"/>
              </w:rPr>
              <w:t>7. Outcome will be personalised based on previous behaviour, severity, response from pupil(s).</w:t>
            </w:r>
          </w:p>
          <w:p w14:paraId="60F83BF9" w14:textId="6DD0C967" w:rsidR="00A136D2" w:rsidRPr="00A136D2" w:rsidRDefault="00A136D2" w:rsidP="00A136D2">
            <w:pPr>
              <w:autoSpaceDE w:val="0"/>
              <w:autoSpaceDN w:val="0"/>
              <w:adjustRightInd w:val="0"/>
              <w:jc w:val="both"/>
              <w:rPr>
                <w:rFonts w:ascii="Calibri" w:hAnsi="Calibri" w:cs="Calibri"/>
                <w:color w:val="000000"/>
                <w:szCs w:val="24"/>
              </w:rPr>
            </w:pPr>
            <w:r w:rsidRPr="00A136D2">
              <w:rPr>
                <w:rFonts w:ascii="Calibri" w:hAnsi="Calibri" w:cs="Calibri"/>
                <w:color w:val="000000"/>
                <w:szCs w:val="24"/>
              </w:rPr>
              <w:t xml:space="preserve">8. </w:t>
            </w:r>
            <w:r w:rsidR="000C356D">
              <w:rPr>
                <w:rFonts w:ascii="Calibri" w:hAnsi="Calibri" w:cs="Calibri"/>
                <w:color w:val="000000"/>
                <w:szCs w:val="24"/>
              </w:rPr>
              <w:t xml:space="preserve">Withdrawn </w:t>
            </w:r>
            <w:r w:rsidR="00C8082A">
              <w:rPr>
                <w:rFonts w:ascii="Calibri" w:hAnsi="Calibri" w:cs="Calibri"/>
                <w:color w:val="000000"/>
                <w:szCs w:val="24"/>
              </w:rPr>
              <w:t>or changes to timetable. P</w:t>
            </w:r>
            <w:r w:rsidRPr="00A136D2">
              <w:rPr>
                <w:rFonts w:ascii="Calibri" w:hAnsi="Calibri" w:cs="Calibri"/>
                <w:color w:val="000000"/>
                <w:szCs w:val="24"/>
              </w:rPr>
              <w:t>arents</w:t>
            </w:r>
            <w:r w:rsidR="00C8082A">
              <w:rPr>
                <w:rFonts w:ascii="Calibri" w:hAnsi="Calibri" w:cs="Calibri"/>
                <w:color w:val="000000"/>
                <w:szCs w:val="24"/>
              </w:rPr>
              <w:t>/carers to be</w:t>
            </w:r>
            <w:r w:rsidRPr="00A136D2">
              <w:rPr>
                <w:rFonts w:ascii="Calibri" w:hAnsi="Calibri" w:cs="Calibri"/>
                <w:color w:val="000000"/>
                <w:szCs w:val="24"/>
              </w:rPr>
              <w:t xml:space="preserve"> informed of decision via phone or face to face.</w:t>
            </w:r>
          </w:p>
          <w:p w14:paraId="0B0B7BED" w14:textId="79B6DA73" w:rsidR="003E11EA" w:rsidRDefault="00A136D2" w:rsidP="00A136D2">
            <w:pPr>
              <w:autoSpaceDE w:val="0"/>
              <w:autoSpaceDN w:val="0"/>
              <w:adjustRightInd w:val="0"/>
              <w:jc w:val="both"/>
              <w:rPr>
                <w:rFonts w:ascii="Calibri" w:hAnsi="Calibri" w:cs="Calibri"/>
                <w:color w:val="000000"/>
                <w:szCs w:val="24"/>
              </w:rPr>
            </w:pPr>
            <w:r w:rsidRPr="00A136D2">
              <w:rPr>
                <w:rFonts w:ascii="Calibri" w:hAnsi="Calibri" w:cs="Calibri"/>
                <w:color w:val="000000"/>
                <w:szCs w:val="24"/>
              </w:rPr>
              <w:t xml:space="preserve">9. If response leads to </w:t>
            </w:r>
            <w:r w:rsidR="005B6A65">
              <w:rPr>
                <w:rFonts w:ascii="Calibri" w:hAnsi="Calibri" w:cs="Calibri"/>
                <w:color w:val="000000"/>
                <w:szCs w:val="24"/>
              </w:rPr>
              <w:t>a f</w:t>
            </w:r>
            <w:r w:rsidRPr="00A136D2">
              <w:rPr>
                <w:rFonts w:ascii="Calibri" w:hAnsi="Calibri" w:cs="Calibri"/>
                <w:color w:val="000000"/>
                <w:szCs w:val="24"/>
              </w:rPr>
              <w:t xml:space="preserve">ixed-term </w:t>
            </w:r>
            <w:r w:rsidR="005B6A65">
              <w:rPr>
                <w:rFonts w:ascii="Calibri" w:hAnsi="Calibri" w:cs="Calibri"/>
                <w:color w:val="000000"/>
                <w:szCs w:val="24"/>
              </w:rPr>
              <w:t>suspension</w:t>
            </w:r>
            <w:r w:rsidRPr="00A136D2">
              <w:rPr>
                <w:rFonts w:ascii="Calibri" w:hAnsi="Calibri" w:cs="Calibri"/>
                <w:color w:val="000000"/>
                <w:szCs w:val="24"/>
              </w:rPr>
              <w:t xml:space="preserve"> – parents</w:t>
            </w:r>
            <w:r w:rsidR="00983238">
              <w:rPr>
                <w:rFonts w:ascii="Calibri" w:hAnsi="Calibri" w:cs="Calibri"/>
                <w:color w:val="000000"/>
                <w:szCs w:val="24"/>
              </w:rPr>
              <w:t>/carers</w:t>
            </w:r>
            <w:r w:rsidRPr="00A136D2">
              <w:rPr>
                <w:rFonts w:ascii="Calibri" w:hAnsi="Calibri" w:cs="Calibri"/>
                <w:color w:val="000000"/>
                <w:szCs w:val="24"/>
              </w:rPr>
              <w:t xml:space="preserve"> also notified in writing. Re-integration meeting to be held directly after fixed-term </w:t>
            </w:r>
            <w:r w:rsidR="005B6A65">
              <w:rPr>
                <w:rFonts w:ascii="Calibri" w:hAnsi="Calibri" w:cs="Calibri"/>
                <w:color w:val="000000"/>
                <w:szCs w:val="24"/>
              </w:rPr>
              <w:t>suspension</w:t>
            </w:r>
            <w:r w:rsidRPr="00A136D2">
              <w:rPr>
                <w:rFonts w:ascii="Calibri" w:hAnsi="Calibri" w:cs="Calibri"/>
                <w:color w:val="000000"/>
                <w:szCs w:val="24"/>
              </w:rPr>
              <w:t>.</w:t>
            </w:r>
          </w:p>
          <w:p w14:paraId="58DB4751" w14:textId="2967B806" w:rsidR="00BE279B" w:rsidRDefault="00BE279B" w:rsidP="00A136D2">
            <w:pPr>
              <w:autoSpaceDE w:val="0"/>
              <w:autoSpaceDN w:val="0"/>
              <w:adjustRightInd w:val="0"/>
              <w:jc w:val="both"/>
              <w:rPr>
                <w:rFonts w:ascii="Calibri" w:hAnsi="Calibri" w:cs="Calibri"/>
                <w:color w:val="000000"/>
                <w:szCs w:val="24"/>
              </w:rPr>
            </w:pPr>
          </w:p>
        </w:tc>
      </w:tr>
    </w:tbl>
    <w:p w14:paraId="26F6C549" w14:textId="77777777" w:rsidR="0091378F" w:rsidRDefault="0091378F" w:rsidP="003B66AE">
      <w:pPr>
        <w:autoSpaceDE w:val="0"/>
        <w:autoSpaceDN w:val="0"/>
        <w:adjustRightInd w:val="0"/>
        <w:spacing w:line="240" w:lineRule="auto"/>
        <w:jc w:val="both"/>
        <w:rPr>
          <w:rFonts w:ascii="Calibri" w:hAnsi="Calibri" w:cs="Calibri"/>
          <w:b/>
          <w:bCs/>
          <w:color w:val="000000"/>
          <w:sz w:val="28"/>
          <w:szCs w:val="28"/>
        </w:rPr>
      </w:pPr>
      <w:bookmarkStart w:id="0" w:name="_Hlk55826774"/>
    </w:p>
    <w:p w14:paraId="1EC98400" w14:textId="3BDC9032" w:rsidR="003B66AE" w:rsidRDefault="003B66AE" w:rsidP="003B66AE">
      <w:pPr>
        <w:autoSpaceDE w:val="0"/>
        <w:autoSpaceDN w:val="0"/>
        <w:adjustRightInd w:val="0"/>
        <w:spacing w:line="240" w:lineRule="auto"/>
        <w:jc w:val="both"/>
        <w:rPr>
          <w:rFonts w:ascii="Calibri" w:hAnsi="Calibri" w:cs="Calibri"/>
          <w:b/>
          <w:bCs/>
          <w:color w:val="000000"/>
          <w:sz w:val="28"/>
          <w:szCs w:val="28"/>
        </w:rPr>
      </w:pPr>
      <w:r w:rsidRPr="003B66AE">
        <w:rPr>
          <w:rFonts w:ascii="Calibri" w:hAnsi="Calibri" w:cs="Calibri"/>
          <w:b/>
          <w:bCs/>
          <w:color w:val="000000"/>
          <w:sz w:val="28"/>
          <w:szCs w:val="28"/>
        </w:rPr>
        <w:t xml:space="preserve">Ways to Record </w:t>
      </w:r>
      <w:r>
        <w:rPr>
          <w:rFonts w:ascii="Calibri" w:hAnsi="Calibri" w:cs="Calibri"/>
          <w:b/>
          <w:bCs/>
          <w:color w:val="000000"/>
          <w:sz w:val="28"/>
          <w:szCs w:val="28"/>
        </w:rPr>
        <w:t>Incidents of Concern</w:t>
      </w:r>
    </w:p>
    <w:p w14:paraId="179491C1" w14:textId="77777777" w:rsidR="00F42B63" w:rsidRPr="003B66AE" w:rsidRDefault="00F42B63" w:rsidP="003B66AE">
      <w:pPr>
        <w:autoSpaceDE w:val="0"/>
        <w:autoSpaceDN w:val="0"/>
        <w:adjustRightInd w:val="0"/>
        <w:spacing w:line="240" w:lineRule="auto"/>
        <w:jc w:val="both"/>
        <w:rPr>
          <w:rFonts w:ascii="Calibri" w:hAnsi="Calibri" w:cs="Calibri"/>
          <w:b/>
          <w:bCs/>
          <w:color w:val="000000"/>
          <w:sz w:val="28"/>
          <w:szCs w:val="28"/>
        </w:rPr>
      </w:pPr>
    </w:p>
    <w:p w14:paraId="1E690CD4" w14:textId="594AD628" w:rsidR="00A90BA5" w:rsidRDefault="00C65FF3" w:rsidP="00A90BA5">
      <w:pPr>
        <w:autoSpaceDE w:val="0"/>
        <w:autoSpaceDN w:val="0"/>
        <w:adjustRightInd w:val="0"/>
        <w:spacing w:line="240" w:lineRule="auto"/>
        <w:jc w:val="both"/>
        <w:rPr>
          <w:rFonts w:ascii="Calibri" w:hAnsi="Calibri" w:cs="Calibri"/>
          <w:bCs/>
          <w:color w:val="000000"/>
          <w:szCs w:val="24"/>
        </w:rPr>
      </w:pPr>
      <w:r>
        <w:rPr>
          <w:rFonts w:ascii="Calibri" w:hAnsi="Calibri" w:cs="Calibri"/>
          <w:color w:val="000000"/>
          <w:szCs w:val="24"/>
        </w:rPr>
        <w:t>We</w:t>
      </w:r>
      <w:r w:rsidR="00B74F4A" w:rsidRPr="00B74F4A">
        <w:rPr>
          <w:rFonts w:ascii="Calibri" w:hAnsi="Calibri" w:cs="Calibri"/>
          <w:color w:val="000000"/>
          <w:szCs w:val="24"/>
        </w:rPr>
        <w:t xml:space="preserve"> have a </w:t>
      </w:r>
      <w:r>
        <w:rPr>
          <w:rFonts w:ascii="Calibri" w:hAnsi="Calibri" w:cs="Calibri"/>
          <w:color w:val="000000"/>
          <w:szCs w:val="24"/>
        </w:rPr>
        <w:t xml:space="preserve">clear </w:t>
      </w:r>
      <w:r w:rsidR="00B74F4A" w:rsidRPr="00B74F4A">
        <w:rPr>
          <w:rFonts w:ascii="Calibri" w:hAnsi="Calibri" w:cs="Calibri"/>
          <w:color w:val="000000"/>
          <w:szCs w:val="24"/>
        </w:rPr>
        <w:t xml:space="preserve">process and system in place to </w:t>
      </w:r>
      <w:r>
        <w:rPr>
          <w:rFonts w:ascii="Calibri" w:hAnsi="Calibri" w:cs="Calibri"/>
          <w:color w:val="000000"/>
          <w:szCs w:val="24"/>
        </w:rPr>
        <w:t>record incidents that occur.</w:t>
      </w:r>
      <w:r w:rsidR="009B478A">
        <w:rPr>
          <w:rFonts w:ascii="Calibri" w:hAnsi="Calibri" w:cs="Calibri"/>
          <w:color w:val="000000"/>
          <w:szCs w:val="24"/>
        </w:rPr>
        <w:t xml:space="preserve"> </w:t>
      </w:r>
      <w:r w:rsidR="008A7073">
        <w:rPr>
          <w:rFonts w:ascii="Calibri" w:hAnsi="Calibri" w:cs="Calibri"/>
          <w:bCs/>
          <w:color w:val="000000"/>
          <w:szCs w:val="24"/>
        </w:rPr>
        <w:t xml:space="preserve">We </w:t>
      </w:r>
      <w:r w:rsidR="00A90BA5" w:rsidRPr="00A90BA5">
        <w:rPr>
          <w:rFonts w:ascii="Calibri" w:hAnsi="Calibri" w:cs="Calibri"/>
          <w:bCs/>
          <w:color w:val="000000"/>
          <w:szCs w:val="24"/>
        </w:rPr>
        <w:t>use</w:t>
      </w:r>
      <w:r w:rsidR="008A7073">
        <w:rPr>
          <w:rFonts w:ascii="Calibri" w:hAnsi="Calibri" w:cs="Calibri"/>
          <w:bCs/>
          <w:color w:val="000000"/>
          <w:szCs w:val="24"/>
        </w:rPr>
        <w:t xml:space="preserve"> the</w:t>
      </w:r>
      <w:r w:rsidR="0071646C">
        <w:rPr>
          <w:rFonts w:ascii="Calibri" w:hAnsi="Calibri" w:cs="Calibri"/>
          <w:bCs/>
          <w:color w:val="000000"/>
          <w:szCs w:val="24"/>
        </w:rPr>
        <w:t xml:space="preserve"> information</w:t>
      </w:r>
      <w:r w:rsidR="00A90BA5" w:rsidRPr="00A90BA5">
        <w:rPr>
          <w:rFonts w:ascii="Calibri" w:hAnsi="Calibri" w:cs="Calibri"/>
          <w:bCs/>
          <w:color w:val="000000"/>
          <w:szCs w:val="24"/>
        </w:rPr>
        <w:t xml:space="preserve"> effectively to enable strategic oversight and </w:t>
      </w:r>
      <w:r w:rsidR="00F207F1">
        <w:rPr>
          <w:rFonts w:ascii="Calibri" w:hAnsi="Calibri" w:cs="Calibri"/>
          <w:bCs/>
          <w:color w:val="000000"/>
          <w:szCs w:val="24"/>
        </w:rPr>
        <w:t xml:space="preserve">to </w:t>
      </w:r>
      <w:r w:rsidR="00A90BA5" w:rsidRPr="00A90BA5">
        <w:rPr>
          <w:rFonts w:ascii="Calibri" w:hAnsi="Calibri" w:cs="Calibri"/>
          <w:bCs/>
          <w:color w:val="000000"/>
          <w:szCs w:val="24"/>
        </w:rPr>
        <w:t xml:space="preserve">influence </w:t>
      </w:r>
      <w:r w:rsidR="00F207F1">
        <w:rPr>
          <w:rFonts w:ascii="Calibri" w:hAnsi="Calibri" w:cs="Calibri"/>
          <w:bCs/>
          <w:color w:val="000000"/>
          <w:szCs w:val="24"/>
        </w:rPr>
        <w:t xml:space="preserve">and review </w:t>
      </w:r>
      <w:r w:rsidR="00A90BA5" w:rsidRPr="00A90BA5">
        <w:rPr>
          <w:rFonts w:ascii="Calibri" w:hAnsi="Calibri" w:cs="Calibri"/>
          <w:bCs/>
          <w:color w:val="000000"/>
          <w:szCs w:val="24"/>
        </w:rPr>
        <w:t>practice</w:t>
      </w:r>
      <w:r w:rsidR="0071646C">
        <w:rPr>
          <w:rFonts w:ascii="Calibri" w:hAnsi="Calibri" w:cs="Calibri"/>
          <w:bCs/>
          <w:color w:val="000000"/>
          <w:szCs w:val="24"/>
        </w:rPr>
        <w:t>.</w:t>
      </w:r>
      <w:r w:rsidR="00A90BA5" w:rsidRPr="00A90BA5">
        <w:rPr>
          <w:rFonts w:ascii="Calibri" w:hAnsi="Calibri" w:cs="Calibri"/>
          <w:bCs/>
          <w:color w:val="000000"/>
          <w:szCs w:val="24"/>
        </w:rPr>
        <w:t xml:space="preserve"> </w:t>
      </w:r>
    </w:p>
    <w:p w14:paraId="388683C2" w14:textId="77777777" w:rsidR="005B6A65" w:rsidRDefault="005B6A65" w:rsidP="00A90BA5">
      <w:pPr>
        <w:autoSpaceDE w:val="0"/>
        <w:autoSpaceDN w:val="0"/>
        <w:adjustRightInd w:val="0"/>
        <w:spacing w:line="240" w:lineRule="auto"/>
        <w:jc w:val="both"/>
        <w:rPr>
          <w:rFonts w:ascii="Calibri" w:hAnsi="Calibri" w:cs="Calibri"/>
          <w:bCs/>
          <w:color w:val="000000"/>
          <w:szCs w:val="24"/>
        </w:rPr>
      </w:pPr>
    </w:p>
    <w:p w14:paraId="662C7E7E" w14:textId="36CADD94" w:rsidR="00DA6B85" w:rsidRPr="003B66AE" w:rsidRDefault="005B6A65" w:rsidP="00DA6B85">
      <w:pPr>
        <w:autoSpaceDE w:val="0"/>
        <w:autoSpaceDN w:val="0"/>
        <w:adjustRightInd w:val="0"/>
        <w:rPr>
          <w:rFonts w:ascii="Calibri" w:hAnsi="Calibri" w:cs="Calibri"/>
          <w:color w:val="000000"/>
          <w:szCs w:val="24"/>
        </w:rPr>
      </w:pPr>
      <w:r>
        <w:rPr>
          <w:rFonts w:ascii="Calibri" w:hAnsi="Calibri" w:cs="Calibri"/>
          <w:color w:val="000000"/>
          <w:szCs w:val="24"/>
        </w:rPr>
        <w:t>Staff will</w:t>
      </w:r>
      <w:r w:rsidR="00DA6B85">
        <w:rPr>
          <w:rFonts w:ascii="Calibri" w:hAnsi="Calibri" w:cs="Calibri"/>
          <w:color w:val="000000"/>
          <w:szCs w:val="24"/>
        </w:rPr>
        <w:t xml:space="preserve"> record behaviours on CPOMS</w:t>
      </w:r>
      <w:r>
        <w:rPr>
          <w:rFonts w:ascii="Calibri" w:hAnsi="Calibri" w:cs="Calibri"/>
          <w:color w:val="000000"/>
          <w:szCs w:val="24"/>
        </w:rPr>
        <w:t xml:space="preserve"> so that incidents can be monitored and early interventions put in place to support the CYP.</w:t>
      </w:r>
    </w:p>
    <w:p w14:paraId="10FA506C" w14:textId="77777777" w:rsidR="00183D6F" w:rsidRDefault="00183D6F" w:rsidP="00E348F6">
      <w:pPr>
        <w:autoSpaceDE w:val="0"/>
        <w:autoSpaceDN w:val="0"/>
        <w:adjustRightInd w:val="0"/>
        <w:spacing w:line="240" w:lineRule="auto"/>
        <w:jc w:val="both"/>
        <w:rPr>
          <w:rFonts w:ascii="Calibri" w:hAnsi="Calibri" w:cs="Calibri"/>
          <w:b/>
          <w:bCs/>
          <w:color w:val="000000"/>
          <w:sz w:val="28"/>
          <w:szCs w:val="28"/>
        </w:rPr>
      </w:pPr>
    </w:p>
    <w:p w14:paraId="1FC0FEBE" w14:textId="2A015A84" w:rsidR="00E348F6" w:rsidRDefault="00E348F6" w:rsidP="00E348F6">
      <w:pPr>
        <w:autoSpaceDE w:val="0"/>
        <w:autoSpaceDN w:val="0"/>
        <w:adjustRightInd w:val="0"/>
        <w:spacing w:line="240" w:lineRule="auto"/>
        <w:jc w:val="both"/>
        <w:rPr>
          <w:rFonts w:ascii="Calibri" w:hAnsi="Calibri" w:cs="Calibri"/>
          <w:b/>
          <w:bCs/>
          <w:color w:val="000000"/>
          <w:sz w:val="28"/>
          <w:szCs w:val="28"/>
        </w:rPr>
      </w:pPr>
      <w:r w:rsidRPr="00867B43">
        <w:rPr>
          <w:rFonts w:ascii="Calibri" w:hAnsi="Calibri" w:cs="Calibri"/>
          <w:b/>
          <w:bCs/>
          <w:color w:val="000000"/>
          <w:sz w:val="28"/>
          <w:szCs w:val="28"/>
        </w:rPr>
        <w:t xml:space="preserve">How we support children </w:t>
      </w:r>
      <w:r w:rsidR="00B447F0">
        <w:rPr>
          <w:rFonts w:ascii="Calibri" w:hAnsi="Calibri" w:cs="Calibri"/>
          <w:b/>
          <w:bCs/>
          <w:color w:val="000000"/>
          <w:sz w:val="28"/>
          <w:szCs w:val="28"/>
        </w:rPr>
        <w:t xml:space="preserve">and young people </w:t>
      </w:r>
      <w:r w:rsidRPr="00867B43">
        <w:rPr>
          <w:rFonts w:ascii="Calibri" w:hAnsi="Calibri" w:cs="Calibri"/>
          <w:b/>
          <w:bCs/>
          <w:color w:val="000000"/>
          <w:sz w:val="28"/>
          <w:szCs w:val="28"/>
        </w:rPr>
        <w:t>with additional S</w:t>
      </w:r>
      <w:r w:rsidR="006E0110">
        <w:rPr>
          <w:rFonts w:ascii="Calibri" w:hAnsi="Calibri" w:cs="Calibri"/>
          <w:b/>
          <w:bCs/>
          <w:color w:val="000000"/>
          <w:sz w:val="28"/>
          <w:szCs w:val="28"/>
        </w:rPr>
        <w:t xml:space="preserve">ocial, </w:t>
      </w:r>
      <w:r w:rsidRPr="00867B43">
        <w:rPr>
          <w:rFonts w:ascii="Calibri" w:hAnsi="Calibri" w:cs="Calibri"/>
          <w:b/>
          <w:bCs/>
          <w:color w:val="000000"/>
          <w:sz w:val="28"/>
          <w:szCs w:val="28"/>
        </w:rPr>
        <w:t>E</w:t>
      </w:r>
      <w:r w:rsidR="006E0110">
        <w:rPr>
          <w:rFonts w:ascii="Calibri" w:hAnsi="Calibri" w:cs="Calibri"/>
          <w:b/>
          <w:bCs/>
          <w:color w:val="000000"/>
          <w:sz w:val="28"/>
          <w:szCs w:val="28"/>
        </w:rPr>
        <w:t xml:space="preserve">motional and </w:t>
      </w:r>
      <w:r w:rsidRPr="00867B43">
        <w:rPr>
          <w:rFonts w:ascii="Calibri" w:hAnsi="Calibri" w:cs="Calibri"/>
          <w:b/>
          <w:bCs/>
          <w:color w:val="000000"/>
          <w:sz w:val="28"/>
          <w:szCs w:val="28"/>
        </w:rPr>
        <w:t>M</w:t>
      </w:r>
      <w:r w:rsidR="006E0110">
        <w:rPr>
          <w:rFonts w:ascii="Calibri" w:hAnsi="Calibri" w:cs="Calibri"/>
          <w:b/>
          <w:bCs/>
          <w:color w:val="000000"/>
          <w:sz w:val="28"/>
          <w:szCs w:val="28"/>
        </w:rPr>
        <w:t xml:space="preserve">ental </w:t>
      </w:r>
      <w:r w:rsidRPr="00867B43">
        <w:rPr>
          <w:rFonts w:ascii="Calibri" w:hAnsi="Calibri" w:cs="Calibri"/>
          <w:b/>
          <w:bCs/>
          <w:color w:val="000000"/>
          <w:sz w:val="28"/>
          <w:szCs w:val="28"/>
        </w:rPr>
        <w:t>H</w:t>
      </w:r>
      <w:r w:rsidR="006E0110">
        <w:rPr>
          <w:rFonts w:ascii="Calibri" w:hAnsi="Calibri" w:cs="Calibri"/>
          <w:b/>
          <w:bCs/>
          <w:color w:val="000000"/>
          <w:sz w:val="28"/>
          <w:szCs w:val="28"/>
        </w:rPr>
        <w:t>ealth</w:t>
      </w:r>
      <w:r w:rsidRPr="00867B43">
        <w:rPr>
          <w:rFonts w:ascii="Calibri" w:hAnsi="Calibri" w:cs="Calibri"/>
          <w:b/>
          <w:bCs/>
          <w:color w:val="000000"/>
          <w:sz w:val="28"/>
          <w:szCs w:val="28"/>
        </w:rPr>
        <w:t xml:space="preserve"> needs</w:t>
      </w:r>
    </w:p>
    <w:p w14:paraId="3CC82C1D" w14:textId="77777777" w:rsidR="00E47FC3" w:rsidRPr="00240576" w:rsidRDefault="00E47FC3" w:rsidP="00E348F6">
      <w:pPr>
        <w:autoSpaceDE w:val="0"/>
        <w:autoSpaceDN w:val="0"/>
        <w:adjustRightInd w:val="0"/>
        <w:spacing w:line="240" w:lineRule="auto"/>
        <w:jc w:val="both"/>
        <w:rPr>
          <w:rFonts w:ascii="Calibri" w:hAnsi="Calibri" w:cs="Calibri"/>
          <w:b/>
          <w:bCs/>
          <w:color w:val="000000"/>
          <w:sz w:val="20"/>
          <w:szCs w:val="20"/>
        </w:rPr>
      </w:pPr>
    </w:p>
    <w:p w14:paraId="46225F57" w14:textId="64D07303" w:rsidR="00DA6257" w:rsidRDefault="00CA53E6" w:rsidP="00DA6257">
      <w:pPr>
        <w:autoSpaceDE w:val="0"/>
        <w:autoSpaceDN w:val="0"/>
        <w:adjustRightInd w:val="0"/>
        <w:spacing w:line="240" w:lineRule="auto"/>
        <w:jc w:val="both"/>
        <w:rPr>
          <w:rFonts w:ascii="Calibri" w:hAnsi="Calibri" w:cs="Calibri"/>
          <w:color w:val="000000"/>
          <w:szCs w:val="24"/>
        </w:rPr>
      </w:pPr>
      <w:r w:rsidRPr="00C259FE">
        <w:rPr>
          <w:rFonts w:ascii="Calibri" w:hAnsi="Calibri" w:cs="Calibri"/>
          <w:color w:val="000000"/>
          <w:szCs w:val="24"/>
        </w:rPr>
        <w:t>At our school, we acknowledge that some CYP will have, at times, additional needs</w:t>
      </w:r>
      <w:r w:rsidR="00E01FA6" w:rsidRPr="00C259FE">
        <w:rPr>
          <w:rFonts w:ascii="Calibri" w:hAnsi="Calibri" w:cs="Calibri"/>
          <w:color w:val="000000"/>
          <w:szCs w:val="24"/>
        </w:rPr>
        <w:t xml:space="preserve">. </w:t>
      </w:r>
      <w:r w:rsidR="00E348F6" w:rsidRPr="00116F0B">
        <w:rPr>
          <w:rFonts w:ascii="Calibri" w:hAnsi="Calibri" w:cs="Calibri"/>
          <w:color w:val="000000"/>
          <w:szCs w:val="24"/>
        </w:rPr>
        <w:t>We recognise that children</w:t>
      </w:r>
      <w:r w:rsidR="000D7D85">
        <w:rPr>
          <w:rFonts w:ascii="Calibri" w:hAnsi="Calibri" w:cs="Calibri"/>
          <w:color w:val="000000"/>
          <w:szCs w:val="24"/>
        </w:rPr>
        <w:t xml:space="preserve"> and young people</w:t>
      </w:r>
      <w:r w:rsidR="00E348F6" w:rsidRPr="00116F0B">
        <w:rPr>
          <w:rFonts w:ascii="Calibri" w:hAnsi="Calibri" w:cs="Calibri"/>
          <w:color w:val="000000"/>
          <w:szCs w:val="24"/>
        </w:rPr>
        <w:t xml:space="preserve"> may experience a range of social</w:t>
      </w:r>
      <w:r w:rsidR="00231076">
        <w:rPr>
          <w:rFonts w:ascii="Calibri" w:hAnsi="Calibri" w:cs="Calibri"/>
          <w:color w:val="000000"/>
          <w:szCs w:val="24"/>
        </w:rPr>
        <w:t>,</w:t>
      </w:r>
      <w:r w:rsidR="00E348F6" w:rsidRPr="00116F0B">
        <w:rPr>
          <w:rFonts w:ascii="Calibri" w:hAnsi="Calibri" w:cs="Calibri"/>
          <w:color w:val="000000"/>
          <w:szCs w:val="24"/>
        </w:rPr>
        <w:t xml:space="preserve"> emotional</w:t>
      </w:r>
      <w:r w:rsidR="00231076">
        <w:rPr>
          <w:rFonts w:ascii="Calibri" w:hAnsi="Calibri" w:cs="Calibri"/>
          <w:color w:val="000000"/>
          <w:szCs w:val="24"/>
        </w:rPr>
        <w:t>, mental health needs</w:t>
      </w:r>
      <w:r w:rsidR="00E348F6" w:rsidRPr="00116F0B">
        <w:rPr>
          <w:rFonts w:ascii="Calibri" w:hAnsi="Calibri" w:cs="Calibri"/>
          <w:color w:val="000000"/>
          <w:szCs w:val="24"/>
        </w:rPr>
        <w:t xml:space="preserve"> which </w:t>
      </w:r>
      <w:r w:rsidR="001050BA">
        <w:rPr>
          <w:rFonts w:ascii="Calibri" w:hAnsi="Calibri" w:cs="Calibri"/>
          <w:color w:val="000000"/>
          <w:szCs w:val="24"/>
        </w:rPr>
        <w:t>present</w:t>
      </w:r>
      <w:r w:rsidR="00E348F6" w:rsidRPr="00116F0B">
        <w:rPr>
          <w:rFonts w:ascii="Calibri" w:hAnsi="Calibri" w:cs="Calibri"/>
          <w:color w:val="000000"/>
          <w:szCs w:val="24"/>
        </w:rPr>
        <w:t xml:space="preserve"> themselves in many ways. These may include children </w:t>
      </w:r>
      <w:r w:rsidR="008C6D54">
        <w:rPr>
          <w:rFonts w:ascii="Calibri" w:hAnsi="Calibri" w:cs="Calibri"/>
          <w:color w:val="000000"/>
          <w:szCs w:val="24"/>
        </w:rPr>
        <w:t xml:space="preserve">and young people </w:t>
      </w:r>
      <w:r w:rsidR="00E348F6" w:rsidRPr="00116F0B">
        <w:rPr>
          <w:rFonts w:ascii="Calibri" w:hAnsi="Calibri" w:cs="Calibri"/>
          <w:color w:val="000000"/>
          <w:szCs w:val="24"/>
        </w:rPr>
        <w:t xml:space="preserve">displaying challenging, disruptive or </w:t>
      </w:r>
      <w:r w:rsidR="00E348F6" w:rsidRPr="00C259FE">
        <w:rPr>
          <w:rFonts w:ascii="Calibri" w:hAnsi="Calibri" w:cs="Calibri"/>
          <w:color w:val="000000"/>
          <w:szCs w:val="24"/>
        </w:rPr>
        <w:t>stress</w:t>
      </w:r>
      <w:r w:rsidR="00146A31">
        <w:rPr>
          <w:rFonts w:ascii="Calibri" w:hAnsi="Calibri" w:cs="Calibri"/>
          <w:color w:val="000000"/>
          <w:szCs w:val="24"/>
        </w:rPr>
        <w:t xml:space="preserve"> related </w:t>
      </w:r>
      <w:r w:rsidR="00E348F6" w:rsidRPr="00116F0B">
        <w:rPr>
          <w:rFonts w:ascii="Calibri" w:hAnsi="Calibri" w:cs="Calibri"/>
          <w:color w:val="000000"/>
          <w:szCs w:val="24"/>
        </w:rPr>
        <w:t>behaviour</w:t>
      </w:r>
      <w:r w:rsidR="00C46C70">
        <w:rPr>
          <w:rFonts w:ascii="Calibri" w:hAnsi="Calibri" w:cs="Calibri"/>
          <w:color w:val="000000"/>
          <w:szCs w:val="24"/>
        </w:rPr>
        <w:t>s</w:t>
      </w:r>
      <w:r w:rsidR="00E348F6" w:rsidRPr="00116F0B">
        <w:rPr>
          <w:rFonts w:ascii="Calibri" w:hAnsi="Calibri" w:cs="Calibri"/>
          <w:color w:val="000000"/>
          <w:szCs w:val="24"/>
        </w:rPr>
        <w:t>.</w:t>
      </w:r>
      <w:r w:rsidR="00E348F6" w:rsidRPr="00C259FE">
        <w:rPr>
          <w:rFonts w:ascii="Calibri" w:hAnsi="Calibri" w:cs="Calibri"/>
          <w:color w:val="000000"/>
          <w:szCs w:val="24"/>
        </w:rPr>
        <w:t xml:space="preserve"> </w:t>
      </w:r>
      <w:r w:rsidR="00DA6257" w:rsidRPr="00C259FE">
        <w:rPr>
          <w:rFonts w:ascii="Calibri" w:hAnsi="Calibri" w:cs="Calibri"/>
          <w:color w:val="000000"/>
          <w:szCs w:val="24"/>
        </w:rPr>
        <w:t xml:space="preserve">These behaviours may </w:t>
      </w:r>
      <w:r w:rsidR="004F6363">
        <w:rPr>
          <w:rFonts w:ascii="Calibri" w:hAnsi="Calibri" w:cs="Calibri"/>
          <w:color w:val="000000"/>
          <w:szCs w:val="24"/>
        </w:rPr>
        <w:t xml:space="preserve">also </w:t>
      </w:r>
      <w:r w:rsidR="00DA6257" w:rsidRPr="00C259FE">
        <w:rPr>
          <w:rFonts w:ascii="Calibri" w:hAnsi="Calibri" w:cs="Calibri"/>
          <w:color w:val="000000"/>
          <w:szCs w:val="24"/>
        </w:rPr>
        <w:t>reflect underlying social interaction difficulties</w:t>
      </w:r>
      <w:r w:rsidR="004F6363">
        <w:rPr>
          <w:rFonts w:ascii="Calibri" w:hAnsi="Calibri" w:cs="Calibri"/>
          <w:color w:val="000000"/>
          <w:szCs w:val="24"/>
        </w:rPr>
        <w:t xml:space="preserve">, </w:t>
      </w:r>
      <w:r w:rsidR="00DA6257" w:rsidRPr="00C259FE">
        <w:rPr>
          <w:rFonts w:ascii="Calibri" w:hAnsi="Calibri" w:cs="Calibri"/>
          <w:color w:val="000000"/>
          <w:szCs w:val="24"/>
        </w:rPr>
        <w:t>sensory</w:t>
      </w:r>
      <w:r w:rsidR="00220382">
        <w:rPr>
          <w:rFonts w:ascii="Calibri" w:hAnsi="Calibri" w:cs="Calibri"/>
          <w:color w:val="000000"/>
          <w:szCs w:val="24"/>
        </w:rPr>
        <w:t xml:space="preserve"> </w:t>
      </w:r>
      <w:r w:rsidR="004259D8">
        <w:rPr>
          <w:rFonts w:ascii="Calibri" w:hAnsi="Calibri" w:cs="Calibri"/>
          <w:color w:val="000000"/>
          <w:szCs w:val="24"/>
        </w:rPr>
        <w:t xml:space="preserve">or medical </w:t>
      </w:r>
      <w:r w:rsidR="00B106E4" w:rsidRPr="00C259FE">
        <w:rPr>
          <w:rFonts w:ascii="Calibri" w:hAnsi="Calibri" w:cs="Calibri"/>
          <w:color w:val="000000"/>
          <w:szCs w:val="24"/>
        </w:rPr>
        <w:t>needs</w:t>
      </w:r>
      <w:r w:rsidR="004F6363">
        <w:rPr>
          <w:rFonts w:ascii="Calibri" w:hAnsi="Calibri" w:cs="Calibri"/>
          <w:color w:val="000000"/>
          <w:szCs w:val="24"/>
        </w:rPr>
        <w:t xml:space="preserve"> or </w:t>
      </w:r>
      <w:r w:rsidR="00B106E4" w:rsidRPr="00C259FE">
        <w:rPr>
          <w:rFonts w:ascii="Calibri" w:hAnsi="Calibri" w:cs="Calibri"/>
          <w:color w:val="000000"/>
          <w:szCs w:val="24"/>
        </w:rPr>
        <w:t xml:space="preserve">clinically </w:t>
      </w:r>
      <w:r w:rsidR="00993576" w:rsidRPr="00C259FE">
        <w:rPr>
          <w:rFonts w:ascii="Calibri" w:hAnsi="Calibri" w:cs="Calibri"/>
          <w:color w:val="000000"/>
          <w:szCs w:val="24"/>
        </w:rPr>
        <w:t xml:space="preserve">diagnosed needs such as </w:t>
      </w:r>
      <w:r w:rsidR="00DA6257" w:rsidRPr="00C259FE">
        <w:rPr>
          <w:rFonts w:ascii="Calibri" w:hAnsi="Calibri" w:cs="Calibri"/>
          <w:color w:val="000000"/>
          <w:szCs w:val="24"/>
        </w:rPr>
        <w:t xml:space="preserve">attention deficit disorder, attention deficit hyperactive disorder, foetal alcohol disorder or attachment difficulties. </w:t>
      </w:r>
    </w:p>
    <w:p w14:paraId="3CBECB02" w14:textId="77777777" w:rsidR="00B13308" w:rsidRPr="00C259FE" w:rsidRDefault="00B13308" w:rsidP="00DA6257">
      <w:pPr>
        <w:autoSpaceDE w:val="0"/>
        <w:autoSpaceDN w:val="0"/>
        <w:adjustRightInd w:val="0"/>
        <w:spacing w:line="240" w:lineRule="auto"/>
        <w:jc w:val="both"/>
        <w:rPr>
          <w:rFonts w:ascii="Calibri" w:hAnsi="Calibri" w:cs="Calibri"/>
          <w:color w:val="000000"/>
          <w:szCs w:val="24"/>
        </w:rPr>
      </w:pPr>
    </w:p>
    <w:p w14:paraId="1AB4DE96" w14:textId="383B153C" w:rsidR="00E84771" w:rsidRDefault="00486700" w:rsidP="00E84771">
      <w:pPr>
        <w:autoSpaceDE w:val="0"/>
        <w:autoSpaceDN w:val="0"/>
        <w:adjustRightInd w:val="0"/>
        <w:spacing w:line="240" w:lineRule="auto"/>
        <w:jc w:val="both"/>
        <w:rPr>
          <w:rFonts w:ascii="Calibri" w:hAnsi="Calibri" w:cs="Calibri"/>
          <w:color w:val="000000"/>
          <w:szCs w:val="24"/>
        </w:rPr>
      </w:pPr>
      <w:r>
        <w:rPr>
          <w:rFonts w:ascii="Calibri" w:hAnsi="Calibri" w:cs="Calibri"/>
          <w:color w:val="000000"/>
          <w:szCs w:val="24"/>
        </w:rPr>
        <w:lastRenderedPageBreak/>
        <w:t>W</w:t>
      </w:r>
      <w:r w:rsidR="00B970FF" w:rsidRPr="00EF79DD">
        <w:rPr>
          <w:rFonts w:ascii="Calibri" w:hAnsi="Calibri" w:cs="Calibri"/>
          <w:color w:val="000000"/>
          <w:szCs w:val="24"/>
        </w:rPr>
        <w:t>e will always endeavour to understand behaviour, support emotional wellbeing and make reasonable adjustments to our provision to support progress and engagement using a variety of strategies developed with key adults within the CYP’s life (staff, family, professionals) in order to best meet their needs. In Essex, this is done in the context of One Planning</w:t>
      </w:r>
      <w:r w:rsidR="00E84771">
        <w:rPr>
          <w:rFonts w:ascii="Calibri" w:hAnsi="Calibri" w:cs="Calibri"/>
          <w:color w:val="000000"/>
          <w:szCs w:val="24"/>
        </w:rPr>
        <w:t>.</w:t>
      </w:r>
      <w:r w:rsidR="00E84771" w:rsidRPr="00E84771">
        <w:rPr>
          <w:rFonts w:ascii="Calibri" w:hAnsi="Calibri" w:cs="Calibri"/>
          <w:color w:val="000000"/>
          <w:szCs w:val="24"/>
        </w:rPr>
        <w:t xml:space="preserve"> </w:t>
      </w:r>
      <w:r w:rsidR="00E84771">
        <w:rPr>
          <w:rFonts w:ascii="Calibri" w:hAnsi="Calibri" w:cs="Calibri"/>
          <w:color w:val="000000"/>
          <w:szCs w:val="24"/>
        </w:rPr>
        <w:t xml:space="preserve"> </w:t>
      </w:r>
      <w:r w:rsidR="0050667F">
        <w:rPr>
          <w:rFonts w:ascii="Calibri" w:hAnsi="Calibri" w:cs="Calibri"/>
          <w:color w:val="000000"/>
          <w:szCs w:val="24"/>
        </w:rPr>
        <w:t>W</w:t>
      </w:r>
      <w:r w:rsidR="00E84771" w:rsidRPr="00C259FE">
        <w:rPr>
          <w:rFonts w:ascii="Calibri" w:hAnsi="Calibri" w:cs="Calibri"/>
          <w:color w:val="000000"/>
          <w:szCs w:val="24"/>
        </w:rPr>
        <w:t xml:space="preserve">e also recognise the needs of children </w:t>
      </w:r>
      <w:r w:rsidR="00E57FC4">
        <w:rPr>
          <w:rFonts w:ascii="Calibri" w:hAnsi="Calibri" w:cs="Calibri"/>
          <w:color w:val="000000"/>
          <w:szCs w:val="24"/>
        </w:rPr>
        <w:t xml:space="preserve">and young people </w:t>
      </w:r>
      <w:r w:rsidR="00E84771" w:rsidRPr="00C259FE">
        <w:rPr>
          <w:rFonts w:ascii="Calibri" w:hAnsi="Calibri" w:cs="Calibri"/>
          <w:color w:val="000000"/>
          <w:szCs w:val="24"/>
        </w:rPr>
        <w:t xml:space="preserve">with Special Educational Needs and Disabilities </w:t>
      </w:r>
      <w:r w:rsidR="004259D8">
        <w:rPr>
          <w:rFonts w:ascii="Calibri" w:hAnsi="Calibri" w:cs="Calibri"/>
          <w:color w:val="000000"/>
          <w:szCs w:val="24"/>
        </w:rPr>
        <w:t xml:space="preserve">(SEND) </w:t>
      </w:r>
      <w:r w:rsidR="00E84771" w:rsidRPr="00C259FE">
        <w:rPr>
          <w:rFonts w:ascii="Calibri" w:hAnsi="Calibri" w:cs="Calibri"/>
          <w:color w:val="000000"/>
          <w:szCs w:val="24"/>
        </w:rPr>
        <w:t xml:space="preserve">and follow the policies and procedures associated with supporting these </w:t>
      </w:r>
      <w:r w:rsidR="00E84771">
        <w:rPr>
          <w:rFonts w:ascii="Calibri" w:hAnsi="Calibri" w:cs="Calibri"/>
          <w:color w:val="000000"/>
          <w:szCs w:val="24"/>
        </w:rPr>
        <w:t>CYP</w:t>
      </w:r>
      <w:r w:rsidR="00E84771" w:rsidRPr="00C259FE">
        <w:rPr>
          <w:rFonts w:ascii="Calibri" w:hAnsi="Calibri" w:cs="Calibri"/>
          <w:color w:val="000000"/>
          <w:szCs w:val="24"/>
        </w:rPr>
        <w:t xml:space="preserve">, including but not </w:t>
      </w:r>
      <w:r w:rsidR="004F6363">
        <w:rPr>
          <w:rFonts w:ascii="Calibri" w:hAnsi="Calibri" w:cs="Calibri"/>
          <w:color w:val="000000"/>
          <w:szCs w:val="24"/>
        </w:rPr>
        <w:t>limited to</w:t>
      </w:r>
      <w:r w:rsidR="00E84771" w:rsidRPr="00C259FE">
        <w:rPr>
          <w:rFonts w:ascii="Calibri" w:hAnsi="Calibri" w:cs="Calibri"/>
          <w:color w:val="000000"/>
          <w:szCs w:val="24"/>
        </w:rPr>
        <w:t>, the SEND code of practice, Equal Opportunities</w:t>
      </w:r>
      <w:r w:rsidR="004F6363">
        <w:rPr>
          <w:rFonts w:ascii="Calibri" w:hAnsi="Calibri" w:cs="Calibri"/>
          <w:color w:val="000000"/>
          <w:szCs w:val="24"/>
        </w:rPr>
        <w:t xml:space="preserve"> and</w:t>
      </w:r>
      <w:r w:rsidR="00E84771" w:rsidRPr="00C259FE">
        <w:rPr>
          <w:rFonts w:ascii="Calibri" w:hAnsi="Calibri" w:cs="Calibri"/>
          <w:color w:val="000000"/>
          <w:szCs w:val="24"/>
        </w:rPr>
        <w:t xml:space="preserve"> Disability Act.</w:t>
      </w:r>
    </w:p>
    <w:p w14:paraId="55BFEE58" w14:textId="77777777" w:rsidR="005B6A65" w:rsidRPr="00C259FE" w:rsidRDefault="005B6A65" w:rsidP="00E84771">
      <w:pPr>
        <w:autoSpaceDE w:val="0"/>
        <w:autoSpaceDN w:val="0"/>
        <w:adjustRightInd w:val="0"/>
        <w:spacing w:line="240" w:lineRule="auto"/>
        <w:jc w:val="both"/>
        <w:rPr>
          <w:rFonts w:ascii="Calibri" w:hAnsi="Calibri" w:cs="Calibri"/>
          <w:color w:val="000000"/>
          <w:szCs w:val="24"/>
        </w:rPr>
      </w:pPr>
    </w:p>
    <w:p w14:paraId="5D587E40" w14:textId="47626656" w:rsidR="001E5F64" w:rsidRDefault="00486700" w:rsidP="001E5F64">
      <w:pPr>
        <w:autoSpaceDE w:val="0"/>
        <w:autoSpaceDN w:val="0"/>
        <w:adjustRightInd w:val="0"/>
        <w:spacing w:line="240" w:lineRule="auto"/>
        <w:jc w:val="both"/>
        <w:rPr>
          <w:rFonts w:ascii="Calibri" w:hAnsi="Calibri" w:cs="Calibri"/>
          <w:color w:val="000000"/>
          <w:szCs w:val="24"/>
        </w:rPr>
      </w:pPr>
      <w:r>
        <w:rPr>
          <w:rFonts w:ascii="Calibri" w:hAnsi="Calibri" w:cs="Calibri"/>
          <w:color w:val="000000"/>
          <w:szCs w:val="24"/>
        </w:rPr>
        <w:t>W</w:t>
      </w:r>
      <w:r w:rsidR="008B7824">
        <w:rPr>
          <w:rFonts w:ascii="Calibri" w:hAnsi="Calibri" w:cs="Calibri"/>
          <w:color w:val="000000"/>
          <w:szCs w:val="24"/>
        </w:rPr>
        <w:t xml:space="preserve">e understand that </w:t>
      </w:r>
      <w:r w:rsidR="001E5F64" w:rsidRPr="00C259FE">
        <w:rPr>
          <w:rFonts w:ascii="Calibri" w:hAnsi="Calibri" w:cs="Calibri"/>
          <w:color w:val="000000"/>
          <w:szCs w:val="24"/>
        </w:rPr>
        <w:t xml:space="preserve">the behaviour(s) </w:t>
      </w:r>
      <w:r w:rsidR="005C504A">
        <w:rPr>
          <w:rFonts w:ascii="Calibri" w:hAnsi="Calibri" w:cs="Calibri"/>
          <w:color w:val="000000"/>
          <w:szCs w:val="24"/>
        </w:rPr>
        <w:t xml:space="preserve">most likely </w:t>
      </w:r>
      <w:r w:rsidR="001E5F64" w:rsidRPr="00C259FE">
        <w:rPr>
          <w:rFonts w:ascii="Calibri" w:hAnsi="Calibri" w:cs="Calibri"/>
          <w:color w:val="000000"/>
          <w:szCs w:val="24"/>
        </w:rPr>
        <w:t xml:space="preserve">comes from a place of </w:t>
      </w:r>
      <w:r w:rsidR="005C504A" w:rsidRPr="00C259FE">
        <w:rPr>
          <w:rFonts w:ascii="Calibri" w:hAnsi="Calibri" w:cs="Calibri"/>
          <w:color w:val="000000"/>
          <w:szCs w:val="24"/>
        </w:rPr>
        <w:t xml:space="preserve">stress </w:t>
      </w:r>
      <w:r w:rsidR="00937262">
        <w:rPr>
          <w:rFonts w:ascii="Calibri" w:hAnsi="Calibri" w:cs="Calibri"/>
          <w:color w:val="000000"/>
          <w:szCs w:val="24"/>
        </w:rPr>
        <w:t xml:space="preserve">which may come from anxiety, </w:t>
      </w:r>
      <w:r w:rsidR="001E5F64" w:rsidRPr="00C259FE">
        <w:rPr>
          <w:rFonts w:ascii="Calibri" w:hAnsi="Calibri" w:cs="Calibri"/>
          <w:color w:val="000000"/>
          <w:szCs w:val="24"/>
        </w:rPr>
        <w:t>fear</w:t>
      </w:r>
      <w:r w:rsidR="00937262">
        <w:rPr>
          <w:rFonts w:ascii="Calibri" w:hAnsi="Calibri" w:cs="Calibri"/>
          <w:color w:val="000000"/>
          <w:szCs w:val="24"/>
        </w:rPr>
        <w:t xml:space="preserve"> </w:t>
      </w:r>
      <w:r w:rsidR="004259D8">
        <w:rPr>
          <w:rFonts w:ascii="Calibri" w:hAnsi="Calibri" w:cs="Calibri"/>
          <w:color w:val="000000"/>
          <w:szCs w:val="24"/>
        </w:rPr>
        <w:t>or</w:t>
      </w:r>
      <w:r w:rsidR="00FC253D">
        <w:rPr>
          <w:rFonts w:ascii="Calibri" w:hAnsi="Calibri" w:cs="Calibri"/>
          <w:color w:val="000000"/>
          <w:szCs w:val="24"/>
        </w:rPr>
        <w:t xml:space="preserve"> </w:t>
      </w:r>
      <w:r w:rsidR="001E5F64" w:rsidRPr="00C259FE">
        <w:rPr>
          <w:rFonts w:ascii="Calibri" w:hAnsi="Calibri" w:cs="Calibri"/>
          <w:color w:val="000000"/>
          <w:szCs w:val="24"/>
        </w:rPr>
        <w:t xml:space="preserve">as a result of a barrier to learning. We have a duty to strive to help children </w:t>
      </w:r>
      <w:r w:rsidR="00E57FC4">
        <w:rPr>
          <w:rFonts w:ascii="Calibri" w:hAnsi="Calibri" w:cs="Calibri"/>
          <w:color w:val="000000"/>
          <w:szCs w:val="24"/>
        </w:rPr>
        <w:t xml:space="preserve">and young people </w:t>
      </w:r>
      <w:r w:rsidR="001E5F64" w:rsidRPr="00C259FE">
        <w:rPr>
          <w:rFonts w:ascii="Calibri" w:hAnsi="Calibri" w:cs="Calibri"/>
          <w:color w:val="000000"/>
          <w:szCs w:val="24"/>
        </w:rPr>
        <w:t>to return to a place of regulation</w:t>
      </w:r>
      <w:r w:rsidR="00C259FE" w:rsidRPr="00C259FE">
        <w:rPr>
          <w:rFonts w:ascii="Calibri" w:hAnsi="Calibri" w:cs="Calibri"/>
          <w:color w:val="000000"/>
          <w:szCs w:val="24"/>
        </w:rPr>
        <w:t>, within their ‘Window of Tolerance’,</w:t>
      </w:r>
      <w:r w:rsidR="001E5F64" w:rsidRPr="00C259FE">
        <w:rPr>
          <w:rFonts w:ascii="Calibri" w:hAnsi="Calibri" w:cs="Calibri"/>
          <w:color w:val="000000"/>
          <w:szCs w:val="24"/>
        </w:rPr>
        <w:t xml:space="preserve"> as only then will the </w:t>
      </w:r>
      <w:r w:rsidR="00E57FC4">
        <w:rPr>
          <w:rFonts w:ascii="Calibri" w:hAnsi="Calibri" w:cs="Calibri"/>
          <w:color w:val="000000"/>
          <w:szCs w:val="24"/>
        </w:rPr>
        <w:t>CYP</w:t>
      </w:r>
      <w:r w:rsidR="001E5F64" w:rsidRPr="00C259FE">
        <w:rPr>
          <w:rFonts w:ascii="Calibri" w:hAnsi="Calibri" w:cs="Calibri"/>
          <w:color w:val="000000"/>
          <w:szCs w:val="24"/>
        </w:rPr>
        <w:t xml:space="preserve"> be in a place </w:t>
      </w:r>
      <w:r w:rsidR="004F6363">
        <w:rPr>
          <w:rFonts w:ascii="Calibri" w:hAnsi="Calibri" w:cs="Calibri"/>
          <w:color w:val="000000"/>
          <w:szCs w:val="24"/>
        </w:rPr>
        <w:t>to learn, connect and thrive.</w:t>
      </w:r>
    </w:p>
    <w:p w14:paraId="6AC369D5" w14:textId="77777777" w:rsidR="005B6A65" w:rsidRDefault="005B6A65" w:rsidP="001E5F64">
      <w:pPr>
        <w:autoSpaceDE w:val="0"/>
        <w:autoSpaceDN w:val="0"/>
        <w:adjustRightInd w:val="0"/>
        <w:spacing w:line="240" w:lineRule="auto"/>
        <w:jc w:val="both"/>
        <w:rPr>
          <w:rFonts w:ascii="Calibri" w:hAnsi="Calibri" w:cs="Calibri"/>
          <w:color w:val="000000"/>
          <w:szCs w:val="24"/>
        </w:rPr>
      </w:pPr>
    </w:p>
    <w:p w14:paraId="24FCD0A1" w14:textId="7569F14E" w:rsidR="00B13943" w:rsidRDefault="00B13943" w:rsidP="001E5F64">
      <w:pPr>
        <w:autoSpaceDE w:val="0"/>
        <w:autoSpaceDN w:val="0"/>
        <w:adjustRightInd w:val="0"/>
        <w:spacing w:line="240" w:lineRule="auto"/>
        <w:jc w:val="both"/>
        <w:rPr>
          <w:rFonts w:ascii="Calibri" w:hAnsi="Calibri" w:cs="Calibri"/>
          <w:color w:val="000000"/>
          <w:szCs w:val="24"/>
        </w:rPr>
      </w:pPr>
      <w:r>
        <w:rPr>
          <w:rFonts w:ascii="Calibri" w:hAnsi="Calibri" w:cs="Calibri"/>
          <w:color w:val="000000"/>
          <w:szCs w:val="24"/>
        </w:rPr>
        <w:t>We build on The Zones of regulations which is embedded in our school.</w:t>
      </w:r>
    </w:p>
    <w:bookmarkEnd w:id="0"/>
    <w:p w14:paraId="185001ED" w14:textId="77777777" w:rsidR="00F42B63" w:rsidRDefault="00F42B63" w:rsidP="00831703">
      <w:pPr>
        <w:autoSpaceDE w:val="0"/>
        <w:autoSpaceDN w:val="0"/>
        <w:adjustRightInd w:val="0"/>
        <w:spacing w:line="240" w:lineRule="auto"/>
        <w:jc w:val="both"/>
        <w:rPr>
          <w:rFonts w:ascii="Calibri-Bold" w:hAnsi="Calibri-Bold" w:cs="Calibri-Bold"/>
          <w:b/>
          <w:bCs/>
          <w:color w:val="000000"/>
          <w:sz w:val="28"/>
          <w:szCs w:val="28"/>
        </w:rPr>
      </w:pPr>
    </w:p>
    <w:p w14:paraId="2382450C" w14:textId="209F3F66" w:rsidR="00995E92" w:rsidRDefault="00964180" w:rsidP="00831703">
      <w:pPr>
        <w:autoSpaceDE w:val="0"/>
        <w:autoSpaceDN w:val="0"/>
        <w:adjustRightInd w:val="0"/>
        <w:spacing w:line="240" w:lineRule="auto"/>
        <w:jc w:val="both"/>
        <w:rPr>
          <w:rFonts w:ascii="Calibri-Bold" w:hAnsi="Calibri-Bold" w:cs="Calibri-Bold"/>
          <w:b/>
          <w:bCs/>
          <w:color w:val="000000"/>
          <w:sz w:val="28"/>
          <w:szCs w:val="28"/>
        </w:rPr>
      </w:pPr>
      <w:r>
        <w:rPr>
          <w:rFonts w:ascii="Calibri-Bold" w:hAnsi="Calibri-Bold" w:cs="Calibri-Bold"/>
          <w:b/>
          <w:bCs/>
          <w:color w:val="000000"/>
          <w:sz w:val="28"/>
          <w:szCs w:val="28"/>
        </w:rPr>
        <w:t>Ways to Support Understanding</w:t>
      </w:r>
    </w:p>
    <w:p w14:paraId="7EF2AC4E" w14:textId="3EC92891" w:rsidR="00B74F4A" w:rsidRDefault="00B74F4A" w:rsidP="00831703">
      <w:pPr>
        <w:autoSpaceDE w:val="0"/>
        <w:autoSpaceDN w:val="0"/>
        <w:adjustRightInd w:val="0"/>
        <w:spacing w:line="240" w:lineRule="auto"/>
        <w:jc w:val="both"/>
        <w:rPr>
          <w:rFonts w:ascii="Calibri-Bold" w:hAnsi="Calibri-Bold" w:cs="Calibri-Bold"/>
          <w:b/>
          <w:bCs/>
          <w:color w:val="000000"/>
          <w:sz w:val="28"/>
          <w:szCs w:val="28"/>
        </w:rPr>
      </w:pPr>
    </w:p>
    <w:p w14:paraId="7D38816D" w14:textId="58FE7893" w:rsidR="00E014AA" w:rsidRPr="00B13943" w:rsidRDefault="003A26DB" w:rsidP="00B13943">
      <w:pPr>
        <w:autoSpaceDE w:val="0"/>
        <w:autoSpaceDN w:val="0"/>
        <w:adjustRightInd w:val="0"/>
        <w:spacing w:line="240" w:lineRule="auto"/>
        <w:jc w:val="both"/>
        <w:rPr>
          <w:rFonts w:ascii="Calibri" w:hAnsi="Calibri" w:cs="Calibri"/>
          <w:color w:val="000000"/>
          <w:szCs w:val="24"/>
        </w:rPr>
      </w:pPr>
      <w:r w:rsidRPr="004259D8">
        <w:rPr>
          <w:rFonts w:ascii="Calibri" w:hAnsi="Calibri" w:cs="Calibri"/>
          <w:color w:val="000000"/>
          <w:szCs w:val="24"/>
        </w:rPr>
        <w:t>A</w:t>
      </w:r>
      <w:r w:rsidR="004259D8" w:rsidRPr="004259D8">
        <w:rPr>
          <w:rFonts w:ascii="Calibri" w:hAnsi="Calibri" w:cs="Calibri"/>
          <w:color w:val="000000"/>
          <w:szCs w:val="24"/>
        </w:rPr>
        <w:t>t</w:t>
      </w:r>
      <w:r w:rsidRPr="004259D8">
        <w:rPr>
          <w:rFonts w:ascii="Calibri" w:hAnsi="Calibri" w:cs="Calibri"/>
          <w:color w:val="000000"/>
          <w:szCs w:val="24"/>
        </w:rPr>
        <w:t xml:space="preserve"> our school we believe that understanding what the </w:t>
      </w:r>
      <w:r w:rsidR="00E014AA" w:rsidRPr="004259D8">
        <w:rPr>
          <w:rFonts w:ascii="Calibri" w:hAnsi="Calibri" w:cs="Calibri"/>
          <w:color w:val="000000"/>
          <w:szCs w:val="24"/>
        </w:rPr>
        <w:t>behaviour</w:t>
      </w:r>
      <w:r w:rsidRPr="004259D8">
        <w:rPr>
          <w:rFonts w:ascii="Calibri" w:hAnsi="Calibri" w:cs="Calibri"/>
          <w:color w:val="000000"/>
          <w:szCs w:val="24"/>
        </w:rPr>
        <w:t xml:space="preserve"> is communicating </w:t>
      </w:r>
      <w:r w:rsidR="004259D8">
        <w:rPr>
          <w:rFonts w:ascii="Calibri" w:hAnsi="Calibri" w:cs="Calibri"/>
          <w:color w:val="000000"/>
          <w:szCs w:val="24"/>
        </w:rPr>
        <w:t xml:space="preserve">to </w:t>
      </w:r>
      <w:r w:rsidRPr="004259D8">
        <w:rPr>
          <w:rFonts w:ascii="Calibri" w:hAnsi="Calibri" w:cs="Calibri"/>
          <w:color w:val="000000"/>
          <w:szCs w:val="24"/>
        </w:rPr>
        <w:t xml:space="preserve">us </w:t>
      </w:r>
      <w:r w:rsidR="004259D8">
        <w:rPr>
          <w:rFonts w:ascii="Calibri" w:hAnsi="Calibri" w:cs="Calibri"/>
          <w:color w:val="000000"/>
          <w:szCs w:val="24"/>
        </w:rPr>
        <w:t>i</w:t>
      </w:r>
      <w:r w:rsidR="00A34594">
        <w:rPr>
          <w:rFonts w:ascii="Calibri" w:hAnsi="Calibri" w:cs="Calibri"/>
          <w:color w:val="000000"/>
          <w:szCs w:val="24"/>
        </w:rPr>
        <w:t>s</w:t>
      </w:r>
      <w:r w:rsidR="004259D8">
        <w:rPr>
          <w:rFonts w:ascii="Calibri" w:hAnsi="Calibri" w:cs="Calibri"/>
          <w:color w:val="000000"/>
          <w:szCs w:val="24"/>
        </w:rPr>
        <w:t xml:space="preserve"> the first part for planning a response. </w:t>
      </w:r>
    </w:p>
    <w:p w14:paraId="137C7D4B" w14:textId="29DF694F" w:rsidR="00E014AA" w:rsidRDefault="00E014AA" w:rsidP="00656C69">
      <w:pPr>
        <w:autoSpaceDE w:val="0"/>
        <w:autoSpaceDN w:val="0"/>
        <w:adjustRightInd w:val="0"/>
        <w:jc w:val="both"/>
        <w:rPr>
          <w:rFonts w:ascii="Calibri" w:hAnsi="Calibri" w:cs="Calibri"/>
          <w:b/>
          <w:bCs/>
          <w:szCs w:val="28"/>
        </w:rPr>
      </w:pPr>
    </w:p>
    <w:p w14:paraId="2E5B4665" w14:textId="081D671E" w:rsidR="00831703" w:rsidRPr="00867B43" w:rsidRDefault="00831703" w:rsidP="00831703">
      <w:pPr>
        <w:autoSpaceDE w:val="0"/>
        <w:autoSpaceDN w:val="0"/>
        <w:adjustRightInd w:val="0"/>
        <w:spacing w:line="240" w:lineRule="auto"/>
        <w:jc w:val="both"/>
        <w:rPr>
          <w:rFonts w:ascii="Calibri-Bold" w:hAnsi="Calibri-Bold" w:cs="Calibri-Bold"/>
          <w:b/>
          <w:bCs/>
          <w:color w:val="000000"/>
          <w:sz w:val="28"/>
          <w:szCs w:val="28"/>
        </w:rPr>
      </w:pPr>
      <w:r w:rsidRPr="00867B43">
        <w:rPr>
          <w:rFonts w:ascii="Calibri-Bold" w:hAnsi="Calibri-Bold" w:cs="Calibri-Bold"/>
          <w:b/>
          <w:bCs/>
          <w:color w:val="000000"/>
          <w:sz w:val="28"/>
          <w:szCs w:val="28"/>
        </w:rPr>
        <w:t>Our Principles</w:t>
      </w:r>
      <w:r w:rsidR="004F6363">
        <w:rPr>
          <w:rFonts w:ascii="Calibri-Bold" w:hAnsi="Calibri-Bold" w:cs="Calibri-Bold"/>
          <w:b/>
          <w:bCs/>
          <w:color w:val="000000"/>
          <w:sz w:val="28"/>
          <w:szCs w:val="28"/>
        </w:rPr>
        <w:t xml:space="preserve"> </w:t>
      </w:r>
      <w:r w:rsidRPr="00867B43">
        <w:rPr>
          <w:rFonts w:ascii="Calibri-Bold" w:hAnsi="Calibri-Bold" w:cs="Calibri-Bold"/>
          <w:b/>
          <w:bCs/>
          <w:color w:val="000000"/>
          <w:sz w:val="28"/>
          <w:szCs w:val="28"/>
        </w:rPr>
        <w:t>-</w:t>
      </w:r>
      <w:r w:rsidR="004F6363">
        <w:rPr>
          <w:rFonts w:ascii="Calibri-Bold" w:hAnsi="Calibri-Bold" w:cs="Calibri-Bold"/>
          <w:b/>
          <w:bCs/>
          <w:color w:val="000000"/>
          <w:sz w:val="28"/>
          <w:szCs w:val="28"/>
        </w:rPr>
        <w:t xml:space="preserve"> </w:t>
      </w:r>
      <w:r w:rsidRPr="00867B43">
        <w:rPr>
          <w:rFonts w:ascii="Calibri-Bold" w:hAnsi="Calibri-Bold" w:cs="Calibri-Bold"/>
          <w:b/>
          <w:bCs/>
          <w:color w:val="000000"/>
          <w:sz w:val="28"/>
          <w:szCs w:val="28"/>
        </w:rPr>
        <w:t>the things we will do as adults</w:t>
      </w:r>
    </w:p>
    <w:p w14:paraId="7EA86BA7" w14:textId="77777777" w:rsidR="00831703" w:rsidRPr="00831703" w:rsidRDefault="00831703" w:rsidP="00831703">
      <w:pPr>
        <w:autoSpaceDE w:val="0"/>
        <w:autoSpaceDN w:val="0"/>
        <w:adjustRightInd w:val="0"/>
        <w:spacing w:line="240" w:lineRule="auto"/>
        <w:jc w:val="both"/>
        <w:rPr>
          <w:rFonts w:ascii="Calibri-Bold" w:hAnsi="Calibri-Bold" w:cs="Calibri-Bold"/>
          <w:color w:val="000000"/>
          <w:szCs w:val="24"/>
        </w:rPr>
      </w:pPr>
    </w:p>
    <w:p w14:paraId="1E36D324" w14:textId="77777777" w:rsidR="00831703" w:rsidRPr="00831703" w:rsidRDefault="00831703" w:rsidP="004539B8">
      <w:pPr>
        <w:numPr>
          <w:ilvl w:val="0"/>
          <w:numId w:val="6"/>
        </w:numPr>
        <w:autoSpaceDE w:val="0"/>
        <w:autoSpaceDN w:val="0"/>
        <w:adjustRightInd w:val="0"/>
        <w:spacing w:line="240" w:lineRule="auto"/>
        <w:jc w:val="both"/>
        <w:rPr>
          <w:rFonts w:ascii="Calibri-Bold" w:hAnsi="Calibri-Bold" w:cs="Calibri-Bold"/>
          <w:color w:val="000000"/>
          <w:szCs w:val="24"/>
        </w:rPr>
      </w:pPr>
      <w:r w:rsidRPr="00831703">
        <w:rPr>
          <w:rFonts w:ascii="Calibri-Bold" w:hAnsi="Calibri-Bold" w:cs="Calibri-Bold"/>
          <w:color w:val="000000"/>
          <w:szCs w:val="24"/>
        </w:rPr>
        <w:t>Model compassion and kindness, provide hope and support connection and belonging</w:t>
      </w:r>
    </w:p>
    <w:p w14:paraId="384ECE17" w14:textId="77777777" w:rsidR="00831703" w:rsidRPr="00831703" w:rsidRDefault="00831703" w:rsidP="004539B8">
      <w:pPr>
        <w:numPr>
          <w:ilvl w:val="0"/>
          <w:numId w:val="6"/>
        </w:numPr>
        <w:autoSpaceDE w:val="0"/>
        <w:autoSpaceDN w:val="0"/>
        <w:adjustRightInd w:val="0"/>
        <w:spacing w:line="240" w:lineRule="auto"/>
        <w:jc w:val="both"/>
        <w:rPr>
          <w:rFonts w:ascii="Calibri-Bold" w:hAnsi="Calibri-Bold" w:cs="Calibri-Bold"/>
          <w:color w:val="000000"/>
          <w:szCs w:val="24"/>
        </w:rPr>
      </w:pPr>
      <w:r w:rsidRPr="00831703">
        <w:rPr>
          <w:rFonts w:ascii="Calibri-Bold" w:hAnsi="Calibri-Bold" w:cs="Calibri-Bold"/>
          <w:color w:val="000000"/>
          <w:szCs w:val="24"/>
        </w:rPr>
        <w:t>Understand that any event in a CYP’s life can impact on how they think, feel and act</w:t>
      </w:r>
    </w:p>
    <w:p w14:paraId="4245232B" w14:textId="21707A74" w:rsidR="00831703" w:rsidRPr="00831703" w:rsidRDefault="00831703" w:rsidP="004539B8">
      <w:pPr>
        <w:numPr>
          <w:ilvl w:val="0"/>
          <w:numId w:val="6"/>
        </w:numPr>
        <w:autoSpaceDE w:val="0"/>
        <w:autoSpaceDN w:val="0"/>
        <w:adjustRightInd w:val="0"/>
        <w:spacing w:line="240" w:lineRule="auto"/>
        <w:jc w:val="both"/>
        <w:rPr>
          <w:rFonts w:ascii="Calibri-Bold" w:hAnsi="Calibri-Bold" w:cs="Calibri-Bold"/>
          <w:color w:val="000000"/>
          <w:szCs w:val="24"/>
        </w:rPr>
      </w:pPr>
      <w:r w:rsidRPr="00831703">
        <w:rPr>
          <w:rFonts w:ascii="Calibri-Bold" w:hAnsi="Calibri-Bold" w:cs="Calibri-Bold"/>
          <w:color w:val="000000"/>
          <w:szCs w:val="24"/>
        </w:rPr>
        <w:t>Use of logical (natural) consequences rather than</w:t>
      </w:r>
      <w:r w:rsidR="008777E1">
        <w:rPr>
          <w:rFonts w:ascii="Calibri-Bold" w:hAnsi="Calibri-Bold" w:cs="Calibri-Bold"/>
          <w:color w:val="000000"/>
          <w:szCs w:val="24"/>
        </w:rPr>
        <w:t xml:space="preserve"> just simply</w:t>
      </w:r>
      <w:r w:rsidRPr="00831703">
        <w:rPr>
          <w:rFonts w:ascii="Calibri-Bold" w:hAnsi="Calibri-Bold" w:cs="Calibri-Bold"/>
          <w:color w:val="000000"/>
          <w:szCs w:val="24"/>
        </w:rPr>
        <w:t xml:space="preserve"> punishments</w:t>
      </w:r>
      <w:r w:rsidR="000D694D">
        <w:rPr>
          <w:rFonts w:ascii="Calibri-Bold" w:hAnsi="Calibri-Bold" w:cs="Calibri-Bold"/>
          <w:color w:val="000000"/>
          <w:szCs w:val="24"/>
        </w:rPr>
        <w:t xml:space="preserve"> or sanctions</w:t>
      </w:r>
    </w:p>
    <w:p w14:paraId="71630827" w14:textId="2C062429" w:rsidR="00831703" w:rsidRPr="00831703" w:rsidRDefault="004F6363" w:rsidP="004539B8">
      <w:pPr>
        <w:numPr>
          <w:ilvl w:val="0"/>
          <w:numId w:val="6"/>
        </w:numPr>
        <w:autoSpaceDE w:val="0"/>
        <w:autoSpaceDN w:val="0"/>
        <w:adjustRightInd w:val="0"/>
        <w:spacing w:line="240" w:lineRule="auto"/>
        <w:jc w:val="both"/>
        <w:rPr>
          <w:rFonts w:ascii="Calibri-Bold" w:hAnsi="Calibri-Bold" w:cs="Calibri-Bold"/>
          <w:color w:val="000000"/>
          <w:szCs w:val="24"/>
        </w:rPr>
      </w:pPr>
      <w:r>
        <w:rPr>
          <w:rFonts w:ascii="Calibri-Bold" w:hAnsi="Calibri-Bold" w:cs="Calibri-Bold"/>
          <w:color w:val="000000"/>
          <w:szCs w:val="24"/>
        </w:rPr>
        <w:t xml:space="preserve">Provide </w:t>
      </w:r>
      <w:r w:rsidR="00831703" w:rsidRPr="00831703">
        <w:rPr>
          <w:rFonts w:ascii="Calibri-Bold" w:hAnsi="Calibri-Bold" w:cs="Calibri-Bold"/>
          <w:color w:val="000000"/>
          <w:szCs w:val="24"/>
        </w:rPr>
        <w:t>routines</w:t>
      </w:r>
      <w:r w:rsidR="001E793F">
        <w:rPr>
          <w:rFonts w:ascii="Calibri-Bold" w:hAnsi="Calibri-Bold" w:cs="Calibri-Bold"/>
          <w:color w:val="000000"/>
          <w:szCs w:val="24"/>
        </w:rPr>
        <w:t>, set limits</w:t>
      </w:r>
      <w:r w:rsidR="00831703" w:rsidRPr="00831703">
        <w:rPr>
          <w:rFonts w:ascii="Calibri-Bold" w:hAnsi="Calibri-Bold" w:cs="Calibri-Bold"/>
          <w:color w:val="000000"/>
          <w:szCs w:val="24"/>
        </w:rPr>
        <w:t xml:space="preserve"> </w:t>
      </w:r>
      <w:r w:rsidR="00C83E60" w:rsidRPr="00831703">
        <w:rPr>
          <w:rFonts w:ascii="Calibri-Bold" w:hAnsi="Calibri-Bold" w:cs="Calibri-Bold"/>
          <w:color w:val="000000"/>
          <w:szCs w:val="24"/>
        </w:rPr>
        <w:t xml:space="preserve">and </w:t>
      </w:r>
      <w:r w:rsidR="00C83E60">
        <w:rPr>
          <w:rFonts w:ascii="Calibri-Bold" w:hAnsi="Calibri-Bold" w:cs="Calibri-Bold"/>
          <w:color w:val="000000"/>
          <w:szCs w:val="24"/>
        </w:rPr>
        <w:t>have</w:t>
      </w:r>
      <w:r w:rsidR="001E793F">
        <w:rPr>
          <w:rFonts w:ascii="Calibri-Bold" w:hAnsi="Calibri-Bold" w:cs="Calibri-Bold"/>
          <w:color w:val="000000"/>
          <w:szCs w:val="24"/>
        </w:rPr>
        <w:t xml:space="preserve"> </w:t>
      </w:r>
      <w:r w:rsidR="00831703" w:rsidRPr="00831703">
        <w:rPr>
          <w:rFonts w:ascii="Calibri-Bold" w:hAnsi="Calibri-Bold" w:cs="Calibri-Bold"/>
          <w:color w:val="000000"/>
          <w:szCs w:val="24"/>
        </w:rPr>
        <w:t xml:space="preserve">boundaries </w:t>
      </w:r>
    </w:p>
    <w:p w14:paraId="7F3CB0B5" w14:textId="77777777" w:rsidR="00831703" w:rsidRPr="00831703" w:rsidRDefault="00831703" w:rsidP="004539B8">
      <w:pPr>
        <w:numPr>
          <w:ilvl w:val="0"/>
          <w:numId w:val="6"/>
        </w:numPr>
        <w:autoSpaceDE w:val="0"/>
        <w:autoSpaceDN w:val="0"/>
        <w:adjustRightInd w:val="0"/>
        <w:spacing w:line="240" w:lineRule="auto"/>
        <w:jc w:val="both"/>
        <w:rPr>
          <w:rFonts w:ascii="Calibri-Bold" w:hAnsi="Calibri-Bold" w:cs="Calibri-Bold"/>
          <w:color w:val="000000"/>
          <w:szCs w:val="24"/>
        </w:rPr>
      </w:pPr>
      <w:r w:rsidRPr="00831703">
        <w:rPr>
          <w:rFonts w:ascii="Calibri-Bold" w:hAnsi="Calibri-Bold" w:cs="Calibri-Bold"/>
          <w:color w:val="000000"/>
          <w:szCs w:val="24"/>
        </w:rPr>
        <w:t>Regulate our own emotions</w:t>
      </w:r>
    </w:p>
    <w:p w14:paraId="70F80721" w14:textId="03E49B9C" w:rsidR="00831703" w:rsidRPr="00831703" w:rsidRDefault="00CE525E" w:rsidP="004539B8">
      <w:pPr>
        <w:numPr>
          <w:ilvl w:val="0"/>
          <w:numId w:val="6"/>
        </w:numPr>
        <w:autoSpaceDE w:val="0"/>
        <w:autoSpaceDN w:val="0"/>
        <w:adjustRightInd w:val="0"/>
        <w:spacing w:line="240" w:lineRule="auto"/>
        <w:jc w:val="both"/>
        <w:rPr>
          <w:rFonts w:ascii="Calibri-Bold" w:hAnsi="Calibri-Bold" w:cs="Calibri-Bold"/>
          <w:color w:val="000000"/>
          <w:szCs w:val="24"/>
        </w:rPr>
      </w:pPr>
      <w:r>
        <w:rPr>
          <w:rFonts w:ascii="Calibri-Bold" w:hAnsi="Calibri-Bold" w:cs="Calibri-Bold"/>
          <w:color w:val="000000"/>
          <w:szCs w:val="24"/>
        </w:rPr>
        <w:t>Prioritise relationships</w:t>
      </w:r>
      <w:r w:rsidR="0071730F">
        <w:rPr>
          <w:rFonts w:ascii="Calibri-Bold" w:hAnsi="Calibri-Bold" w:cs="Calibri-Bold"/>
          <w:color w:val="000000"/>
          <w:szCs w:val="24"/>
        </w:rPr>
        <w:t xml:space="preserve"> to ensure all CYP feel safe and secure</w:t>
      </w:r>
    </w:p>
    <w:p w14:paraId="28E32DA8" w14:textId="77777777" w:rsidR="00831703" w:rsidRDefault="00831703" w:rsidP="003A741F">
      <w:pPr>
        <w:autoSpaceDE w:val="0"/>
        <w:autoSpaceDN w:val="0"/>
        <w:adjustRightInd w:val="0"/>
        <w:spacing w:line="240" w:lineRule="auto"/>
        <w:jc w:val="both"/>
        <w:rPr>
          <w:rFonts w:ascii="Calibri-Bold" w:hAnsi="Calibri-Bold" w:cs="Calibri-Bold"/>
          <w:b/>
          <w:bCs/>
          <w:color w:val="000000"/>
          <w:szCs w:val="24"/>
        </w:rPr>
      </w:pPr>
    </w:p>
    <w:p w14:paraId="6E8DAB15" w14:textId="0E49416D" w:rsidR="003A741F" w:rsidRPr="00867B43" w:rsidRDefault="00BB7C3F" w:rsidP="003A741F">
      <w:pPr>
        <w:autoSpaceDE w:val="0"/>
        <w:autoSpaceDN w:val="0"/>
        <w:adjustRightInd w:val="0"/>
        <w:spacing w:line="240" w:lineRule="auto"/>
        <w:jc w:val="both"/>
        <w:rPr>
          <w:rFonts w:ascii="Calibri-Bold" w:hAnsi="Calibri-Bold" w:cs="Calibri-Bold"/>
          <w:b/>
          <w:bCs/>
          <w:color w:val="000000"/>
          <w:sz w:val="28"/>
          <w:szCs w:val="28"/>
        </w:rPr>
      </w:pPr>
      <w:r>
        <w:rPr>
          <w:rFonts w:ascii="Calibri-Bold" w:hAnsi="Calibri-Bold" w:cs="Calibri-Bold"/>
          <w:b/>
          <w:bCs/>
          <w:color w:val="000000"/>
          <w:sz w:val="28"/>
          <w:szCs w:val="28"/>
        </w:rPr>
        <w:t xml:space="preserve">Our </w:t>
      </w:r>
      <w:r w:rsidR="003A741F" w:rsidRPr="00867B43">
        <w:rPr>
          <w:rFonts w:ascii="Calibri-Bold" w:hAnsi="Calibri-Bold" w:cs="Calibri-Bold"/>
          <w:b/>
          <w:bCs/>
          <w:color w:val="000000"/>
          <w:sz w:val="28"/>
          <w:szCs w:val="28"/>
        </w:rPr>
        <w:t>Responsibilities</w:t>
      </w:r>
    </w:p>
    <w:p w14:paraId="0053289E" w14:textId="77777777" w:rsidR="00E11FC7" w:rsidRPr="00952B82" w:rsidRDefault="00E11FC7" w:rsidP="003A741F">
      <w:pPr>
        <w:autoSpaceDE w:val="0"/>
        <w:autoSpaceDN w:val="0"/>
        <w:adjustRightInd w:val="0"/>
        <w:spacing w:line="240" w:lineRule="auto"/>
        <w:jc w:val="both"/>
        <w:rPr>
          <w:rFonts w:ascii="Calibri-Bold" w:hAnsi="Calibri-Bold" w:cs="Calibri-Bold"/>
          <w:b/>
          <w:bCs/>
          <w:color w:val="000000"/>
          <w:szCs w:val="24"/>
        </w:rPr>
      </w:pPr>
    </w:p>
    <w:p w14:paraId="4BE9286F" w14:textId="77777777" w:rsidR="003A741F" w:rsidRPr="00952B82" w:rsidRDefault="003A741F" w:rsidP="003A741F">
      <w:pPr>
        <w:autoSpaceDE w:val="0"/>
        <w:autoSpaceDN w:val="0"/>
        <w:adjustRightInd w:val="0"/>
        <w:spacing w:line="240" w:lineRule="auto"/>
        <w:jc w:val="both"/>
        <w:rPr>
          <w:rFonts w:ascii="Calibri-Bold" w:hAnsi="Calibri-Bold" w:cs="Calibri-Bold"/>
          <w:b/>
          <w:bCs/>
          <w:color w:val="000000"/>
          <w:szCs w:val="24"/>
        </w:rPr>
      </w:pPr>
      <w:r w:rsidRPr="00952B82">
        <w:rPr>
          <w:rFonts w:ascii="Calibri-Bold" w:hAnsi="Calibri-Bold" w:cs="Calibri-Bold"/>
          <w:b/>
          <w:bCs/>
          <w:color w:val="000000"/>
          <w:szCs w:val="24"/>
        </w:rPr>
        <w:t>All staff</w:t>
      </w:r>
    </w:p>
    <w:p w14:paraId="4AC10211" w14:textId="485B1046" w:rsidR="003A741F" w:rsidRPr="00A81283" w:rsidRDefault="00BB7C3F" w:rsidP="004539B8">
      <w:pPr>
        <w:pStyle w:val="ListParagraph"/>
        <w:numPr>
          <w:ilvl w:val="0"/>
          <w:numId w:val="2"/>
        </w:numPr>
        <w:autoSpaceDE w:val="0"/>
        <w:autoSpaceDN w:val="0"/>
        <w:adjustRightInd w:val="0"/>
        <w:spacing w:line="240" w:lineRule="auto"/>
        <w:jc w:val="both"/>
        <w:rPr>
          <w:rFonts w:ascii="Calibri" w:hAnsi="Calibri" w:cs="Calibri"/>
          <w:color w:val="000000"/>
          <w:szCs w:val="24"/>
        </w:rPr>
      </w:pPr>
      <w:r>
        <w:rPr>
          <w:rFonts w:ascii="Calibri" w:hAnsi="Calibri" w:cs="Calibri"/>
          <w:color w:val="000000"/>
          <w:szCs w:val="24"/>
        </w:rPr>
        <w:t>A</w:t>
      </w:r>
      <w:r w:rsidR="003A741F" w:rsidRPr="00952B82">
        <w:rPr>
          <w:rFonts w:ascii="Calibri" w:hAnsi="Calibri" w:cs="Calibri"/>
          <w:color w:val="000000"/>
          <w:szCs w:val="24"/>
        </w:rPr>
        <w:t xml:space="preserve">re responsible for supporting the </w:t>
      </w:r>
      <w:r w:rsidR="0071730F">
        <w:rPr>
          <w:rFonts w:ascii="Calibri" w:hAnsi="Calibri" w:cs="Calibri"/>
          <w:color w:val="000000"/>
          <w:szCs w:val="24"/>
        </w:rPr>
        <w:t xml:space="preserve">safety and other </w:t>
      </w:r>
      <w:r w:rsidR="003A741F" w:rsidRPr="00952B82">
        <w:rPr>
          <w:rFonts w:ascii="Calibri" w:hAnsi="Calibri" w:cs="Calibri"/>
          <w:color w:val="000000"/>
          <w:szCs w:val="24"/>
        </w:rPr>
        <w:t>needs of children across the</w:t>
      </w:r>
      <w:r w:rsidR="003A741F">
        <w:rPr>
          <w:rFonts w:ascii="Calibri" w:hAnsi="Calibri" w:cs="Calibri"/>
          <w:color w:val="000000"/>
          <w:szCs w:val="24"/>
        </w:rPr>
        <w:t xml:space="preserve"> </w:t>
      </w:r>
      <w:r w:rsidR="003A741F" w:rsidRPr="00A81283">
        <w:rPr>
          <w:rFonts w:ascii="Calibri" w:hAnsi="Calibri" w:cs="Calibri"/>
          <w:color w:val="000000"/>
          <w:szCs w:val="24"/>
        </w:rPr>
        <w:t xml:space="preserve">school. Where a </w:t>
      </w:r>
      <w:r w:rsidR="00382877">
        <w:rPr>
          <w:rFonts w:ascii="Calibri" w:hAnsi="Calibri" w:cs="Calibri"/>
          <w:color w:val="000000"/>
          <w:szCs w:val="24"/>
        </w:rPr>
        <w:t>CYP</w:t>
      </w:r>
      <w:r w:rsidR="003A741F" w:rsidRPr="00A81283">
        <w:rPr>
          <w:rFonts w:ascii="Calibri" w:hAnsi="Calibri" w:cs="Calibri"/>
          <w:color w:val="000000"/>
          <w:szCs w:val="24"/>
        </w:rPr>
        <w:t xml:space="preserve"> is seen to be having difficulties, they should be treated with respect and understanding</w:t>
      </w:r>
    </w:p>
    <w:p w14:paraId="21785ABF" w14:textId="52355AEF" w:rsidR="003A741F" w:rsidRPr="00382877" w:rsidRDefault="00BB7C3F" w:rsidP="004539B8">
      <w:pPr>
        <w:pStyle w:val="ListParagraph"/>
        <w:numPr>
          <w:ilvl w:val="0"/>
          <w:numId w:val="2"/>
        </w:numPr>
        <w:autoSpaceDE w:val="0"/>
        <w:autoSpaceDN w:val="0"/>
        <w:adjustRightInd w:val="0"/>
        <w:spacing w:line="240" w:lineRule="auto"/>
        <w:jc w:val="both"/>
        <w:rPr>
          <w:rFonts w:ascii="Calibri" w:hAnsi="Calibri" w:cs="Calibri"/>
          <w:color w:val="000000"/>
          <w:szCs w:val="24"/>
        </w:rPr>
      </w:pPr>
      <w:r>
        <w:rPr>
          <w:rFonts w:ascii="Calibri" w:hAnsi="Calibri" w:cs="Calibri"/>
          <w:color w:val="000000"/>
          <w:szCs w:val="24"/>
        </w:rPr>
        <w:t>A</w:t>
      </w:r>
      <w:r w:rsidR="003A741F" w:rsidRPr="00952B82">
        <w:rPr>
          <w:rFonts w:ascii="Calibri" w:hAnsi="Calibri" w:cs="Calibri"/>
          <w:color w:val="000000"/>
          <w:szCs w:val="24"/>
        </w:rPr>
        <w:t xml:space="preserve">lways endeavour to have private discussions with </w:t>
      </w:r>
      <w:r w:rsidR="00382877">
        <w:rPr>
          <w:rFonts w:ascii="Calibri" w:hAnsi="Calibri" w:cs="Calibri"/>
          <w:color w:val="000000"/>
          <w:szCs w:val="24"/>
        </w:rPr>
        <w:t>CYP</w:t>
      </w:r>
      <w:r w:rsidR="003A741F" w:rsidRPr="00952B82">
        <w:rPr>
          <w:rFonts w:ascii="Calibri" w:hAnsi="Calibri" w:cs="Calibri"/>
          <w:color w:val="000000"/>
          <w:szCs w:val="24"/>
        </w:rPr>
        <w:t xml:space="preserve"> in order to help</w:t>
      </w:r>
      <w:r w:rsidR="00382877">
        <w:rPr>
          <w:rFonts w:ascii="Calibri" w:hAnsi="Calibri" w:cs="Calibri"/>
          <w:color w:val="000000"/>
          <w:szCs w:val="24"/>
        </w:rPr>
        <w:t xml:space="preserve"> </w:t>
      </w:r>
      <w:r w:rsidR="003A741F" w:rsidRPr="00382877">
        <w:rPr>
          <w:rFonts w:ascii="Calibri" w:hAnsi="Calibri" w:cs="Calibri"/>
          <w:color w:val="000000"/>
          <w:szCs w:val="24"/>
        </w:rPr>
        <w:t>support any issues that are arising</w:t>
      </w:r>
    </w:p>
    <w:p w14:paraId="213E0CA8" w14:textId="06D94BD3" w:rsidR="003A741F" w:rsidRPr="00952B82" w:rsidRDefault="00BB7C3F" w:rsidP="004539B8">
      <w:pPr>
        <w:pStyle w:val="ListParagraph"/>
        <w:numPr>
          <w:ilvl w:val="0"/>
          <w:numId w:val="2"/>
        </w:numPr>
        <w:autoSpaceDE w:val="0"/>
        <w:autoSpaceDN w:val="0"/>
        <w:adjustRightInd w:val="0"/>
        <w:spacing w:line="240" w:lineRule="auto"/>
        <w:jc w:val="both"/>
        <w:rPr>
          <w:rFonts w:ascii="Calibri-Bold" w:hAnsi="Calibri-Bold" w:cs="Calibri-Bold"/>
          <w:b/>
          <w:bCs/>
          <w:color w:val="000000"/>
          <w:szCs w:val="24"/>
        </w:rPr>
      </w:pPr>
      <w:r>
        <w:rPr>
          <w:rFonts w:ascii="Calibri" w:hAnsi="Calibri" w:cs="Calibri"/>
          <w:color w:val="000000"/>
          <w:szCs w:val="24"/>
        </w:rPr>
        <w:t>U</w:t>
      </w:r>
      <w:r w:rsidR="003A741F" w:rsidRPr="00952B82">
        <w:rPr>
          <w:rFonts w:ascii="Calibri" w:hAnsi="Calibri" w:cs="Calibri"/>
          <w:color w:val="000000"/>
          <w:szCs w:val="24"/>
        </w:rPr>
        <w:t xml:space="preserve">se the </w:t>
      </w:r>
      <w:r w:rsidR="003A741F">
        <w:rPr>
          <w:rFonts w:ascii="Calibri-Bold" w:hAnsi="Calibri-Bold" w:cs="Calibri-Bold"/>
          <w:color w:val="000000"/>
          <w:szCs w:val="24"/>
        </w:rPr>
        <w:t>k</w:t>
      </w:r>
      <w:r w:rsidR="003A741F" w:rsidRPr="00952B82">
        <w:rPr>
          <w:rFonts w:ascii="Calibri-Bold" w:hAnsi="Calibri-Bold" w:cs="Calibri-Bold"/>
          <w:color w:val="000000"/>
          <w:szCs w:val="24"/>
        </w:rPr>
        <w:t xml:space="preserve">ey principles outlined in this policy to support the needs of all our </w:t>
      </w:r>
      <w:r w:rsidR="00382877">
        <w:rPr>
          <w:rFonts w:ascii="Calibri-Bold" w:hAnsi="Calibri-Bold" w:cs="Calibri-Bold"/>
          <w:color w:val="000000"/>
          <w:szCs w:val="24"/>
        </w:rPr>
        <w:t>CYP</w:t>
      </w:r>
    </w:p>
    <w:p w14:paraId="0108BF9A" w14:textId="7B91325D" w:rsidR="00F41AC9" w:rsidRPr="00F41AC9" w:rsidRDefault="00CE525E" w:rsidP="004539B8">
      <w:pPr>
        <w:numPr>
          <w:ilvl w:val="0"/>
          <w:numId w:val="10"/>
        </w:numPr>
        <w:autoSpaceDE w:val="0"/>
        <w:autoSpaceDN w:val="0"/>
        <w:adjustRightInd w:val="0"/>
        <w:spacing w:line="240" w:lineRule="auto"/>
        <w:jc w:val="both"/>
        <w:rPr>
          <w:rFonts w:ascii="Calibri-Bold" w:hAnsi="Calibri-Bold" w:cs="Calibri-Bold"/>
          <w:color w:val="000000"/>
          <w:szCs w:val="24"/>
        </w:rPr>
      </w:pPr>
      <w:r>
        <w:rPr>
          <w:rFonts w:ascii="Calibri-Bold" w:hAnsi="Calibri-Bold" w:cs="Calibri-Bold"/>
          <w:color w:val="000000"/>
          <w:szCs w:val="24"/>
        </w:rPr>
        <w:t>Take responsibility for their own</w:t>
      </w:r>
      <w:r w:rsidR="00F41AC9" w:rsidRPr="00F41AC9">
        <w:rPr>
          <w:rFonts w:ascii="Calibri-Bold" w:hAnsi="Calibri-Bold" w:cs="Calibri-Bold"/>
          <w:color w:val="000000"/>
          <w:szCs w:val="24"/>
        </w:rPr>
        <w:t xml:space="preserve"> personal safety and wellbeing </w:t>
      </w:r>
    </w:p>
    <w:p w14:paraId="47AB239A" w14:textId="5115FE25" w:rsidR="00F41AC9" w:rsidRPr="00F41AC9" w:rsidRDefault="00F41AC9" w:rsidP="004539B8">
      <w:pPr>
        <w:numPr>
          <w:ilvl w:val="0"/>
          <w:numId w:val="10"/>
        </w:numPr>
        <w:autoSpaceDE w:val="0"/>
        <w:autoSpaceDN w:val="0"/>
        <w:adjustRightInd w:val="0"/>
        <w:spacing w:line="240" w:lineRule="auto"/>
        <w:jc w:val="both"/>
        <w:rPr>
          <w:rFonts w:ascii="Calibri-Bold" w:hAnsi="Calibri-Bold" w:cs="Calibri-Bold"/>
          <w:color w:val="000000"/>
          <w:szCs w:val="24"/>
        </w:rPr>
      </w:pPr>
      <w:r w:rsidRPr="00F41AC9">
        <w:rPr>
          <w:rFonts w:ascii="Calibri-Bold" w:hAnsi="Calibri-Bold" w:cs="Calibri-Bold"/>
          <w:color w:val="000000"/>
          <w:szCs w:val="24"/>
        </w:rPr>
        <w:t>Contribut</w:t>
      </w:r>
      <w:r w:rsidR="00802689">
        <w:rPr>
          <w:rFonts w:ascii="Calibri-Bold" w:hAnsi="Calibri-Bold" w:cs="Calibri-Bold"/>
          <w:color w:val="000000"/>
          <w:szCs w:val="24"/>
        </w:rPr>
        <w:t>e</w:t>
      </w:r>
      <w:r w:rsidRPr="00F41AC9">
        <w:rPr>
          <w:rFonts w:ascii="Calibri-Bold" w:hAnsi="Calibri-Bold" w:cs="Calibri-Bold"/>
          <w:color w:val="000000"/>
          <w:szCs w:val="24"/>
        </w:rPr>
        <w:t xml:space="preserve"> </w:t>
      </w:r>
      <w:r w:rsidR="00992C8E">
        <w:rPr>
          <w:rFonts w:ascii="Calibri-Bold" w:hAnsi="Calibri-Bold" w:cs="Calibri-Bold"/>
          <w:color w:val="000000"/>
          <w:szCs w:val="24"/>
        </w:rPr>
        <w:t xml:space="preserve">actively </w:t>
      </w:r>
      <w:r w:rsidR="008777E1">
        <w:rPr>
          <w:rFonts w:ascii="Calibri-Bold" w:hAnsi="Calibri-Bold" w:cs="Calibri-Bold"/>
          <w:color w:val="000000"/>
          <w:szCs w:val="24"/>
        </w:rPr>
        <w:t>to</w:t>
      </w:r>
      <w:r w:rsidRPr="00F41AC9">
        <w:rPr>
          <w:rFonts w:ascii="Calibri-Bold" w:hAnsi="Calibri-Bold" w:cs="Calibri-Bold"/>
          <w:color w:val="000000"/>
          <w:szCs w:val="24"/>
        </w:rPr>
        <w:t xml:space="preserve"> risk assessment, and </w:t>
      </w:r>
      <w:r w:rsidR="00CE525E">
        <w:rPr>
          <w:rFonts w:ascii="Calibri-Bold" w:hAnsi="Calibri-Bold" w:cs="Calibri-Bold"/>
          <w:color w:val="000000"/>
          <w:szCs w:val="24"/>
        </w:rPr>
        <w:t xml:space="preserve">be familiar </w:t>
      </w:r>
      <w:r w:rsidRPr="00F41AC9">
        <w:rPr>
          <w:rFonts w:ascii="Calibri-Bold" w:hAnsi="Calibri-Bold" w:cs="Calibri-Bold"/>
          <w:color w:val="000000"/>
          <w:szCs w:val="24"/>
        </w:rPr>
        <w:t xml:space="preserve">with policies, guidelines, control measures, instructions and reporting procedures </w:t>
      </w:r>
    </w:p>
    <w:p w14:paraId="0B81AEAE" w14:textId="132635B9" w:rsidR="00F41AC9" w:rsidRDefault="00F41AC9" w:rsidP="004539B8">
      <w:pPr>
        <w:numPr>
          <w:ilvl w:val="0"/>
          <w:numId w:val="10"/>
        </w:numPr>
        <w:autoSpaceDE w:val="0"/>
        <w:autoSpaceDN w:val="0"/>
        <w:adjustRightInd w:val="0"/>
        <w:spacing w:line="240" w:lineRule="auto"/>
        <w:jc w:val="both"/>
        <w:rPr>
          <w:rFonts w:ascii="Calibri-Bold" w:hAnsi="Calibri-Bold" w:cs="Calibri-Bold"/>
          <w:color w:val="000000"/>
          <w:szCs w:val="24"/>
        </w:rPr>
      </w:pPr>
      <w:r w:rsidRPr="00F41AC9">
        <w:rPr>
          <w:rFonts w:ascii="Calibri-Bold" w:hAnsi="Calibri-Bold" w:cs="Calibri-Bold"/>
          <w:color w:val="000000"/>
          <w:szCs w:val="24"/>
        </w:rPr>
        <w:t>Participat</w:t>
      </w:r>
      <w:r w:rsidR="00802689">
        <w:rPr>
          <w:rFonts w:ascii="Calibri-Bold" w:hAnsi="Calibri-Bold" w:cs="Calibri-Bold"/>
          <w:color w:val="000000"/>
          <w:szCs w:val="24"/>
        </w:rPr>
        <w:t>e</w:t>
      </w:r>
      <w:r w:rsidRPr="00F41AC9">
        <w:rPr>
          <w:rFonts w:ascii="Calibri-Bold" w:hAnsi="Calibri-Bold" w:cs="Calibri-Bold"/>
          <w:color w:val="000000"/>
          <w:szCs w:val="24"/>
        </w:rPr>
        <w:t xml:space="preserve"> positively in appropriate training.</w:t>
      </w:r>
    </w:p>
    <w:p w14:paraId="3BE7C1FD" w14:textId="72AE99C2" w:rsidR="00D83A98" w:rsidRDefault="006D4A4C" w:rsidP="004539B8">
      <w:pPr>
        <w:numPr>
          <w:ilvl w:val="0"/>
          <w:numId w:val="10"/>
        </w:numPr>
        <w:autoSpaceDE w:val="0"/>
        <w:autoSpaceDN w:val="0"/>
        <w:adjustRightInd w:val="0"/>
        <w:spacing w:line="240" w:lineRule="auto"/>
        <w:jc w:val="both"/>
        <w:rPr>
          <w:rFonts w:ascii="Calibri-Bold" w:hAnsi="Calibri-Bold" w:cs="Calibri-Bold"/>
          <w:color w:val="000000"/>
          <w:szCs w:val="24"/>
        </w:rPr>
      </w:pPr>
      <w:r>
        <w:rPr>
          <w:rFonts w:ascii="Calibri-Bold" w:hAnsi="Calibri-Bold" w:cs="Calibri-Bold"/>
          <w:color w:val="000000"/>
          <w:szCs w:val="24"/>
        </w:rPr>
        <w:t xml:space="preserve">Follow the </w:t>
      </w:r>
      <w:r w:rsidR="006A09BD">
        <w:rPr>
          <w:rFonts w:ascii="Calibri-Bold" w:hAnsi="Calibri-Bold" w:cs="Calibri-Bold"/>
          <w:color w:val="000000"/>
          <w:szCs w:val="24"/>
        </w:rPr>
        <w:t xml:space="preserve">principle </w:t>
      </w:r>
      <w:r>
        <w:rPr>
          <w:rFonts w:ascii="Calibri-Bold" w:hAnsi="Calibri-Bold" w:cs="Calibri-Bold"/>
          <w:color w:val="000000"/>
          <w:szCs w:val="24"/>
        </w:rPr>
        <w:t>of ‘connection before correction’</w:t>
      </w:r>
    </w:p>
    <w:p w14:paraId="69F01C9C" w14:textId="77777777" w:rsidR="00AE46E6" w:rsidRPr="00F41AC9" w:rsidRDefault="00AE46E6" w:rsidP="00AE46E6">
      <w:pPr>
        <w:autoSpaceDE w:val="0"/>
        <w:autoSpaceDN w:val="0"/>
        <w:adjustRightInd w:val="0"/>
        <w:spacing w:line="240" w:lineRule="auto"/>
        <w:ind w:left="360"/>
        <w:jc w:val="both"/>
        <w:rPr>
          <w:rFonts w:ascii="Calibri-Bold" w:hAnsi="Calibri-Bold" w:cs="Calibri-Bold"/>
          <w:color w:val="000000"/>
          <w:szCs w:val="24"/>
        </w:rPr>
      </w:pPr>
    </w:p>
    <w:p w14:paraId="78B8A0BD" w14:textId="1168A378" w:rsidR="00E11FC7" w:rsidRDefault="00AE46E6" w:rsidP="00E11FC7">
      <w:pPr>
        <w:autoSpaceDE w:val="0"/>
        <w:autoSpaceDN w:val="0"/>
        <w:adjustRightInd w:val="0"/>
        <w:spacing w:line="240" w:lineRule="auto"/>
        <w:jc w:val="both"/>
        <w:rPr>
          <w:rFonts w:ascii="Calibri-Bold" w:hAnsi="Calibri-Bold" w:cs="Calibri-Bold"/>
          <w:b/>
          <w:bCs/>
          <w:color w:val="000000"/>
          <w:szCs w:val="24"/>
        </w:rPr>
      </w:pPr>
      <w:r>
        <w:rPr>
          <w:rFonts w:ascii="Calibri-Bold" w:hAnsi="Calibri-Bold" w:cs="Calibri-Bold"/>
          <w:b/>
          <w:bCs/>
          <w:color w:val="000000"/>
          <w:szCs w:val="24"/>
        </w:rPr>
        <w:t xml:space="preserve">Deputy Headteacher/ Executive </w:t>
      </w:r>
      <w:r w:rsidR="00E11FC7" w:rsidRPr="00952B82">
        <w:rPr>
          <w:rFonts w:ascii="Calibri-Bold" w:hAnsi="Calibri-Bold" w:cs="Calibri-Bold"/>
          <w:b/>
          <w:bCs/>
          <w:color w:val="000000"/>
          <w:szCs w:val="24"/>
        </w:rPr>
        <w:t>Head Teacher</w:t>
      </w:r>
    </w:p>
    <w:p w14:paraId="0E9E2636" w14:textId="345DE6B6" w:rsidR="00E11FC7" w:rsidRPr="00952B82" w:rsidRDefault="00E11FC7" w:rsidP="004539B8">
      <w:pPr>
        <w:pStyle w:val="ListParagraph"/>
        <w:numPr>
          <w:ilvl w:val="0"/>
          <w:numId w:val="4"/>
        </w:numPr>
        <w:autoSpaceDE w:val="0"/>
        <w:autoSpaceDN w:val="0"/>
        <w:adjustRightInd w:val="0"/>
        <w:spacing w:line="240" w:lineRule="auto"/>
        <w:jc w:val="both"/>
        <w:rPr>
          <w:rFonts w:ascii="Calibri" w:hAnsi="Calibri" w:cs="Calibri"/>
          <w:color w:val="000000"/>
          <w:szCs w:val="24"/>
        </w:rPr>
      </w:pPr>
      <w:r w:rsidRPr="00952B82">
        <w:rPr>
          <w:rFonts w:ascii="Calibri" w:hAnsi="Calibri" w:cs="Calibri"/>
          <w:color w:val="000000"/>
          <w:szCs w:val="24"/>
        </w:rPr>
        <w:t xml:space="preserve">Lead </w:t>
      </w:r>
      <w:r w:rsidR="00BB7C3F">
        <w:rPr>
          <w:rFonts w:ascii="Calibri" w:hAnsi="Calibri" w:cs="Calibri"/>
          <w:color w:val="000000"/>
          <w:szCs w:val="24"/>
        </w:rPr>
        <w:t>on all aspects of</w:t>
      </w:r>
      <w:r w:rsidRPr="00952B82">
        <w:rPr>
          <w:rFonts w:ascii="Calibri" w:hAnsi="Calibri" w:cs="Calibri"/>
          <w:color w:val="000000"/>
          <w:szCs w:val="24"/>
        </w:rPr>
        <w:t xml:space="preserve"> this policy</w:t>
      </w:r>
    </w:p>
    <w:p w14:paraId="642C986B" w14:textId="42525B0D" w:rsidR="00E11FC7" w:rsidRDefault="00E11FC7" w:rsidP="004539B8">
      <w:pPr>
        <w:pStyle w:val="ListParagraph"/>
        <w:numPr>
          <w:ilvl w:val="0"/>
          <w:numId w:val="4"/>
        </w:numPr>
        <w:autoSpaceDE w:val="0"/>
        <w:autoSpaceDN w:val="0"/>
        <w:adjustRightInd w:val="0"/>
        <w:spacing w:line="240" w:lineRule="auto"/>
        <w:jc w:val="both"/>
        <w:rPr>
          <w:rFonts w:ascii="Calibri" w:hAnsi="Calibri" w:cs="Calibri"/>
          <w:color w:val="000000"/>
          <w:szCs w:val="24"/>
        </w:rPr>
      </w:pPr>
      <w:r w:rsidRPr="00952B82">
        <w:rPr>
          <w:rFonts w:ascii="Calibri" w:hAnsi="Calibri" w:cs="Calibri"/>
          <w:color w:val="000000"/>
          <w:szCs w:val="24"/>
        </w:rPr>
        <w:t xml:space="preserve">Is the only person authorised to exclude a </w:t>
      </w:r>
      <w:r w:rsidR="00F22DC3">
        <w:rPr>
          <w:rFonts w:ascii="Calibri" w:hAnsi="Calibri" w:cs="Calibri"/>
          <w:color w:val="000000"/>
          <w:szCs w:val="24"/>
        </w:rPr>
        <w:t>CYP</w:t>
      </w:r>
      <w:r w:rsidR="00BB7C3F">
        <w:rPr>
          <w:rFonts w:ascii="Calibri" w:hAnsi="Calibri" w:cs="Calibri"/>
          <w:color w:val="000000"/>
          <w:szCs w:val="24"/>
        </w:rPr>
        <w:t xml:space="preserve"> (or </w:t>
      </w:r>
      <w:r w:rsidR="00CE525E">
        <w:rPr>
          <w:rFonts w:ascii="Calibri" w:hAnsi="Calibri" w:cs="Calibri"/>
          <w:color w:val="000000"/>
          <w:szCs w:val="24"/>
        </w:rPr>
        <w:t xml:space="preserve">the </w:t>
      </w:r>
      <w:r w:rsidR="00BB7C3F">
        <w:rPr>
          <w:rFonts w:ascii="Calibri" w:hAnsi="Calibri" w:cs="Calibri"/>
          <w:color w:val="000000"/>
          <w:szCs w:val="24"/>
        </w:rPr>
        <w:t>deputy</w:t>
      </w:r>
      <w:r w:rsidR="00CE525E">
        <w:rPr>
          <w:rFonts w:ascii="Calibri" w:hAnsi="Calibri" w:cs="Calibri"/>
          <w:color w:val="000000"/>
          <w:szCs w:val="24"/>
        </w:rPr>
        <w:t xml:space="preserve"> headteacher</w:t>
      </w:r>
      <w:r w:rsidR="00BB7C3F">
        <w:rPr>
          <w:rFonts w:ascii="Calibri" w:hAnsi="Calibri" w:cs="Calibri"/>
          <w:color w:val="000000"/>
          <w:szCs w:val="24"/>
        </w:rPr>
        <w:t xml:space="preserve"> in their absence)</w:t>
      </w:r>
    </w:p>
    <w:p w14:paraId="57F16B9D" w14:textId="51BC19F0" w:rsidR="009C6AF9" w:rsidRPr="009C6AF9" w:rsidRDefault="00CE75E7" w:rsidP="004539B8">
      <w:pPr>
        <w:numPr>
          <w:ilvl w:val="0"/>
          <w:numId w:val="9"/>
        </w:numPr>
        <w:rPr>
          <w:rFonts w:ascii="Calibri" w:hAnsi="Calibri" w:cs="Calibri"/>
          <w:b/>
          <w:bCs/>
        </w:rPr>
      </w:pPr>
      <w:r w:rsidRPr="00805DF1">
        <w:rPr>
          <w:rFonts w:ascii="Calibri" w:hAnsi="Calibri" w:cs="Calibri"/>
        </w:rPr>
        <w:t>Ensure</w:t>
      </w:r>
      <w:r w:rsidR="00CE525E">
        <w:rPr>
          <w:rFonts w:ascii="Calibri" w:hAnsi="Calibri" w:cs="Calibri"/>
        </w:rPr>
        <w:t>s</w:t>
      </w:r>
      <w:r w:rsidRPr="00805DF1">
        <w:rPr>
          <w:rFonts w:ascii="Calibri" w:hAnsi="Calibri" w:cs="Calibri"/>
        </w:rPr>
        <w:t xml:space="preserve"> that risk assessments are carried out </w:t>
      </w:r>
      <w:r w:rsidR="00CE525E">
        <w:rPr>
          <w:rFonts w:ascii="Calibri" w:hAnsi="Calibri" w:cs="Calibri"/>
        </w:rPr>
        <w:t xml:space="preserve">when required </w:t>
      </w:r>
      <w:r w:rsidRPr="00805DF1">
        <w:rPr>
          <w:rFonts w:ascii="Calibri" w:hAnsi="Calibri" w:cs="Calibri"/>
        </w:rPr>
        <w:t xml:space="preserve">and that appropriate measures are implemented </w:t>
      </w:r>
    </w:p>
    <w:p w14:paraId="35EED6D3" w14:textId="37A883E7" w:rsidR="00CE75E7" w:rsidRPr="00805DF1" w:rsidRDefault="00CE75E7" w:rsidP="004539B8">
      <w:pPr>
        <w:numPr>
          <w:ilvl w:val="0"/>
          <w:numId w:val="9"/>
        </w:numPr>
        <w:rPr>
          <w:rFonts w:ascii="Calibri" w:hAnsi="Calibri" w:cs="Calibri"/>
        </w:rPr>
      </w:pPr>
      <w:r w:rsidRPr="00805DF1">
        <w:rPr>
          <w:rFonts w:ascii="Calibri" w:hAnsi="Calibri" w:cs="Calibri"/>
        </w:rPr>
        <w:lastRenderedPageBreak/>
        <w:t>Ensure</w:t>
      </w:r>
      <w:r w:rsidR="00CE525E">
        <w:rPr>
          <w:rFonts w:ascii="Calibri" w:hAnsi="Calibri" w:cs="Calibri"/>
        </w:rPr>
        <w:t>s</w:t>
      </w:r>
      <w:r w:rsidRPr="00805DF1">
        <w:rPr>
          <w:rFonts w:ascii="Calibri" w:hAnsi="Calibri" w:cs="Calibri"/>
        </w:rPr>
        <w:t xml:space="preserve"> that all staff receive </w:t>
      </w:r>
      <w:r w:rsidR="00CE525E">
        <w:rPr>
          <w:rFonts w:ascii="Calibri" w:hAnsi="Calibri" w:cs="Calibri"/>
        </w:rPr>
        <w:t xml:space="preserve">regular </w:t>
      </w:r>
      <w:r>
        <w:rPr>
          <w:rFonts w:ascii="Calibri" w:hAnsi="Calibri" w:cs="Calibri"/>
        </w:rPr>
        <w:t xml:space="preserve">purposeful </w:t>
      </w:r>
      <w:r w:rsidRPr="00805DF1">
        <w:rPr>
          <w:rFonts w:ascii="Calibri" w:hAnsi="Calibri" w:cs="Calibri"/>
        </w:rPr>
        <w:t>training</w:t>
      </w:r>
      <w:r w:rsidR="00CE525E">
        <w:rPr>
          <w:rFonts w:ascii="Calibri" w:hAnsi="Calibri" w:cs="Calibri"/>
        </w:rPr>
        <w:t xml:space="preserve"> </w:t>
      </w:r>
      <w:r w:rsidRPr="00805DF1">
        <w:rPr>
          <w:rFonts w:ascii="Calibri" w:hAnsi="Calibri" w:cs="Calibri"/>
        </w:rPr>
        <w:t>to</w:t>
      </w:r>
      <w:r>
        <w:rPr>
          <w:rFonts w:ascii="Calibri" w:hAnsi="Calibri" w:cs="Calibri"/>
        </w:rPr>
        <w:t xml:space="preserve"> support relationships and</w:t>
      </w:r>
      <w:r w:rsidRPr="00805DF1">
        <w:rPr>
          <w:rFonts w:ascii="Calibri" w:hAnsi="Calibri" w:cs="Calibri"/>
        </w:rPr>
        <w:t xml:space="preserve"> minimise risk</w:t>
      </w:r>
      <w:r w:rsidR="00CE525E">
        <w:rPr>
          <w:rFonts w:ascii="Calibri" w:hAnsi="Calibri" w:cs="Calibri"/>
        </w:rPr>
        <w:t xml:space="preserve"> </w:t>
      </w:r>
    </w:p>
    <w:p w14:paraId="26B41FB7" w14:textId="2E6B42BC" w:rsidR="00CE75E7" w:rsidRPr="002675BC" w:rsidRDefault="00CE75E7" w:rsidP="004539B8">
      <w:pPr>
        <w:numPr>
          <w:ilvl w:val="0"/>
          <w:numId w:val="9"/>
        </w:numPr>
        <w:rPr>
          <w:rFonts w:ascii="Calibri" w:hAnsi="Calibri" w:cs="Calibri"/>
        </w:rPr>
      </w:pPr>
      <w:r w:rsidRPr="002675BC">
        <w:rPr>
          <w:rFonts w:ascii="Calibri" w:hAnsi="Calibri" w:cs="Calibri"/>
        </w:rPr>
        <w:t>Ensure</w:t>
      </w:r>
      <w:r w:rsidR="00CE525E">
        <w:rPr>
          <w:rFonts w:ascii="Calibri" w:hAnsi="Calibri" w:cs="Calibri"/>
        </w:rPr>
        <w:t>s</w:t>
      </w:r>
      <w:r w:rsidRPr="002675BC">
        <w:rPr>
          <w:rFonts w:ascii="Calibri" w:hAnsi="Calibri" w:cs="Calibri"/>
        </w:rPr>
        <w:t xml:space="preserve"> that all staff are provided with clear instructions </w:t>
      </w:r>
      <w:r w:rsidR="00CE525E">
        <w:rPr>
          <w:rFonts w:ascii="Calibri" w:hAnsi="Calibri" w:cs="Calibri"/>
        </w:rPr>
        <w:t>for</w:t>
      </w:r>
      <w:r>
        <w:rPr>
          <w:rFonts w:ascii="Calibri" w:hAnsi="Calibri" w:cs="Calibri"/>
        </w:rPr>
        <w:t xml:space="preserve"> </w:t>
      </w:r>
      <w:r w:rsidRPr="002675BC">
        <w:rPr>
          <w:rFonts w:ascii="Calibri" w:hAnsi="Calibri" w:cs="Calibri"/>
        </w:rPr>
        <w:t xml:space="preserve">reporting incidents </w:t>
      </w:r>
      <w:r w:rsidR="00BA5F03">
        <w:rPr>
          <w:rFonts w:ascii="Calibri" w:hAnsi="Calibri" w:cs="Calibri"/>
        </w:rPr>
        <w:t xml:space="preserve">of harm </w:t>
      </w:r>
      <w:r w:rsidRPr="002675BC">
        <w:rPr>
          <w:rFonts w:ascii="Calibri" w:hAnsi="Calibri" w:cs="Calibri"/>
        </w:rPr>
        <w:t>and that all such reports are thoroughly investigated and responded to</w:t>
      </w:r>
    </w:p>
    <w:p w14:paraId="673178C2" w14:textId="7D4BE79E" w:rsidR="00CE75E7" w:rsidRPr="00805DF1" w:rsidRDefault="00CE75E7" w:rsidP="004539B8">
      <w:pPr>
        <w:numPr>
          <w:ilvl w:val="0"/>
          <w:numId w:val="9"/>
        </w:numPr>
        <w:rPr>
          <w:rFonts w:ascii="Calibri" w:hAnsi="Calibri" w:cs="Calibri"/>
        </w:rPr>
      </w:pPr>
      <w:r w:rsidRPr="00805DF1">
        <w:rPr>
          <w:rFonts w:ascii="Calibri" w:hAnsi="Calibri" w:cs="Calibri"/>
        </w:rPr>
        <w:t>Offer</w:t>
      </w:r>
      <w:r w:rsidR="00CE525E">
        <w:rPr>
          <w:rFonts w:ascii="Calibri" w:hAnsi="Calibri" w:cs="Calibri"/>
        </w:rPr>
        <w:t>s</w:t>
      </w:r>
      <w:r w:rsidRPr="00805DF1">
        <w:rPr>
          <w:rFonts w:ascii="Calibri" w:hAnsi="Calibri" w:cs="Calibri"/>
        </w:rPr>
        <w:t xml:space="preserve"> and provide</w:t>
      </w:r>
      <w:r w:rsidR="00CE525E">
        <w:rPr>
          <w:rFonts w:ascii="Calibri" w:hAnsi="Calibri" w:cs="Calibri"/>
        </w:rPr>
        <w:t>s</w:t>
      </w:r>
      <w:r w:rsidRPr="00805DF1">
        <w:rPr>
          <w:rFonts w:ascii="Calibri" w:hAnsi="Calibri" w:cs="Calibri"/>
        </w:rPr>
        <w:t xml:space="preserve"> appropriate support to staff</w:t>
      </w:r>
      <w:r w:rsidR="00CE525E" w:rsidRPr="00CE525E">
        <w:rPr>
          <w:rFonts w:ascii="Calibri" w:hAnsi="Calibri" w:cs="Calibri"/>
        </w:rPr>
        <w:t xml:space="preserve"> </w:t>
      </w:r>
      <w:r w:rsidR="00CE525E">
        <w:rPr>
          <w:rFonts w:ascii="Calibri" w:hAnsi="Calibri" w:cs="Calibri"/>
        </w:rPr>
        <w:t>following a stressful incident</w:t>
      </w:r>
    </w:p>
    <w:p w14:paraId="3B21BD64" w14:textId="77777777" w:rsidR="00CE75E7" w:rsidRPr="00805DF1" w:rsidRDefault="00CE75E7" w:rsidP="00CE75E7">
      <w:pPr>
        <w:rPr>
          <w:rFonts w:ascii="Calibri" w:hAnsi="Calibri" w:cs="Calibri"/>
        </w:rPr>
      </w:pPr>
    </w:p>
    <w:p w14:paraId="14D5292F" w14:textId="3021E092" w:rsidR="00E11FC7" w:rsidRDefault="00F22DC3" w:rsidP="00E11FC7">
      <w:pPr>
        <w:autoSpaceDE w:val="0"/>
        <w:autoSpaceDN w:val="0"/>
        <w:adjustRightInd w:val="0"/>
        <w:spacing w:line="240" w:lineRule="auto"/>
        <w:jc w:val="both"/>
        <w:rPr>
          <w:rFonts w:ascii="Calibri-Bold" w:hAnsi="Calibri-Bold" w:cs="Calibri-Bold"/>
          <w:b/>
          <w:bCs/>
          <w:color w:val="000000"/>
          <w:szCs w:val="24"/>
        </w:rPr>
      </w:pPr>
      <w:r>
        <w:rPr>
          <w:rFonts w:ascii="Calibri-Bold" w:hAnsi="Calibri-Bold" w:cs="Calibri-Bold"/>
          <w:b/>
          <w:bCs/>
          <w:color w:val="000000"/>
          <w:szCs w:val="24"/>
        </w:rPr>
        <w:t>Other S</w:t>
      </w:r>
      <w:r w:rsidR="00CE525E">
        <w:rPr>
          <w:rFonts w:ascii="Calibri-Bold" w:hAnsi="Calibri-Bold" w:cs="Calibri-Bold"/>
          <w:b/>
          <w:bCs/>
          <w:color w:val="000000"/>
          <w:szCs w:val="24"/>
        </w:rPr>
        <w:t xml:space="preserve">enior </w:t>
      </w:r>
      <w:r>
        <w:rPr>
          <w:rFonts w:ascii="Calibri-Bold" w:hAnsi="Calibri-Bold" w:cs="Calibri-Bold"/>
          <w:b/>
          <w:bCs/>
          <w:color w:val="000000"/>
          <w:szCs w:val="24"/>
        </w:rPr>
        <w:t>L</w:t>
      </w:r>
      <w:r w:rsidR="00CE525E">
        <w:rPr>
          <w:rFonts w:ascii="Calibri-Bold" w:hAnsi="Calibri-Bold" w:cs="Calibri-Bold"/>
          <w:b/>
          <w:bCs/>
          <w:color w:val="000000"/>
          <w:szCs w:val="24"/>
        </w:rPr>
        <w:t xml:space="preserve">eaders </w:t>
      </w:r>
    </w:p>
    <w:p w14:paraId="1C34C775" w14:textId="77777777" w:rsidR="007A756F" w:rsidRPr="007A756F" w:rsidRDefault="007A756F" w:rsidP="007A756F">
      <w:pPr>
        <w:pStyle w:val="ListParagraph"/>
        <w:numPr>
          <w:ilvl w:val="0"/>
          <w:numId w:val="4"/>
        </w:numPr>
        <w:rPr>
          <w:rFonts w:ascii="Calibri" w:hAnsi="Calibri" w:cs="Calibri"/>
          <w:color w:val="000000"/>
          <w:szCs w:val="24"/>
        </w:rPr>
      </w:pPr>
      <w:r w:rsidRPr="007A756F">
        <w:rPr>
          <w:rFonts w:ascii="Calibri" w:hAnsi="Calibri" w:cs="Calibri"/>
          <w:color w:val="000000"/>
          <w:szCs w:val="24"/>
        </w:rPr>
        <w:t>Lead on all aspects of this policy</w:t>
      </w:r>
    </w:p>
    <w:p w14:paraId="66CA4F8A" w14:textId="13351621" w:rsidR="00E11FC7" w:rsidRPr="00952B82" w:rsidRDefault="00E11FC7" w:rsidP="004539B8">
      <w:pPr>
        <w:pStyle w:val="ListParagraph"/>
        <w:numPr>
          <w:ilvl w:val="0"/>
          <w:numId w:val="4"/>
        </w:numPr>
        <w:autoSpaceDE w:val="0"/>
        <w:autoSpaceDN w:val="0"/>
        <w:adjustRightInd w:val="0"/>
        <w:spacing w:line="240" w:lineRule="auto"/>
        <w:jc w:val="both"/>
        <w:rPr>
          <w:rFonts w:ascii="Calibri" w:hAnsi="Calibri" w:cs="Calibri"/>
          <w:color w:val="000000"/>
          <w:szCs w:val="24"/>
        </w:rPr>
      </w:pPr>
      <w:r w:rsidRPr="00952B82">
        <w:rPr>
          <w:rFonts w:ascii="Calibri" w:hAnsi="Calibri" w:cs="Calibri"/>
          <w:color w:val="000000"/>
          <w:szCs w:val="24"/>
        </w:rPr>
        <w:t>Ensure the policy is implemented effectively</w:t>
      </w:r>
    </w:p>
    <w:p w14:paraId="7A5A46CF" w14:textId="3BBB2A14" w:rsidR="00E11FC7" w:rsidRPr="00952B82" w:rsidRDefault="00E11FC7" w:rsidP="004539B8">
      <w:pPr>
        <w:pStyle w:val="ListParagraph"/>
        <w:numPr>
          <w:ilvl w:val="0"/>
          <w:numId w:val="4"/>
        </w:numPr>
        <w:autoSpaceDE w:val="0"/>
        <w:autoSpaceDN w:val="0"/>
        <w:adjustRightInd w:val="0"/>
        <w:spacing w:line="240" w:lineRule="auto"/>
        <w:jc w:val="both"/>
        <w:rPr>
          <w:rFonts w:ascii="Calibri" w:hAnsi="Calibri" w:cs="Calibri"/>
          <w:color w:val="000000"/>
          <w:szCs w:val="24"/>
        </w:rPr>
      </w:pPr>
      <w:r w:rsidRPr="00952B82">
        <w:rPr>
          <w:rFonts w:ascii="Calibri" w:hAnsi="Calibri" w:cs="Calibri"/>
          <w:color w:val="000000"/>
          <w:szCs w:val="24"/>
        </w:rPr>
        <w:t xml:space="preserve">Ensure </w:t>
      </w:r>
      <w:r w:rsidR="002408F0">
        <w:rPr>
          <w:rFonts w:ascii="Calibri" w:hAnsi="Calibri" w:cs="Calibri"/>
          <w:color w:val="000000"/>
          <w:szCs w:val="24"/>
        </w:rPr>
        <w:t>all staff are appropriately</w:t>
      </w:r>
      <w:r w:rsidRPr="00952B82">
        <w:rPr>
          <w:rFonts w:ascii="Calibri" w:hAnsi="Calibri" w:cs="Calibri"/>
          <w:color w:val="000000"/>
          <w:szCs w:val="24"/>
        </w:rPr>
        <w:t xml:space="preserve"> train</w:t>
      </w:r>
      <w:r w:rsidR="002408F0">
        <w:rPr>
          <w:rFonts w:ascii="Calibri" w:hAnsi="Calibri" w:cs="Calibri"/>
          <w:color w:val="000000"/>
          <w:szCs w:val="24"/>
        </w:rPr>
        <w:t>ed</w:t>
      </w:r>
    </w:p>
    <w:p w14:paraId="745B5FB1" w14:textId="1E051974" w:rsidR="00E11FC7" w:rsidRPr="00952B82" w:rsidRDefault="00E11FC7" w:rsidP="004539B8">
      <w:pPr>
        <w:pStyle w:val="ListParagraph"/>
        <w:numPr>
          <w:ilvl w:val="0"/>
          <w:numId w:val="4"/>
        </w:numPr>
        <w:autoSpaceDE w:val="0"/>
        <w:autoSpaceDN w:val="0"/>
        <w:adjustRightInd w:val="0"/>
        <w:spacing w:line="240" w:lineRule="auto"/>
        <w:jc w:val="both"/>
        <w:rPr>
          <w:rFonts w:ascii="Calibri" w:hAnsi="Calibri" w:cs="Calibri"/>
          <w:color w:val="000000"/>
          <w:szCs w:val="24"/>
        </w:rPr>
      </w:pPr>
      <w:r w:rsidRPr="00952B82">
        <w:rPr>
          <w:rFonts w:ascii="Calibri" w:hAnsi="Calibri" w:cs="Calibri"/>
          <w:color w:val="000000"/>
          <w:szCs w:val="24"/>
        </w:rPr>
        <w:t xml:space="preserve">Oversee the specific needs of </w:t>
      </w:r>
      <w:r w:rsidR="002408F0">
        <w:rPr>
          <w:rFonts w:ascii="Calibri" w:hAnsi="Calibri" w:cs="Calibri"/>
          <w:color w:val="000000"/>
          <w:szCs w:val="24"/>
        </w:rPr>
        <w:t xml:space="preserve">all </w:t>
      </w:r>
      <w:r w:rsidR="00F22DC3">
        <w:rPr>
          <w:rFonts w:ascii="Calibri" w:hAnsi="Calibri" w:cs="Calibri"/>
          <w:color w:val="000000"/>
          <w:szCs w:val="24"/>
        </w:rPr>
        <w:t>CYP</w:t>
      </w:r>
      <w:r w:rsidRPr="00952B82">
        <w:rPr>
          <w:rFonts w:ascii="Calibri" w:hAnsi="Calibri" w:cs="Calibri"/>
          <w:color w:val="000000"/>
          <w:szCs w:val="24"/>
        </w:rPr>
        <w:t xml:space="preserve"> across the school</w:t>
      </w:r>
    </w:p>
    <w:p w14:paraId="70730A1A" w14:textId="423B5D76" w:rsidR="00E11FC7" w:rsidRPr="00952B82" w:rsidRDefault="00E11FC7" w:rsidP="004539B8">
      <w:pPr>
        <w:pStyle w:val="ListParagraph"/>
        <w:numPr>
          <w:ilvl w:val="0"/>
          <w:numId w:val="4"/>
        </w:numPr>
        <w:autoSpaceDE w:val="0"/>
        <w:autoSpaceDN w:val="0"/>
        <w:adjustRightInd w:val="0"/>
        <w:spacing w:line="240" w:lineRule="auto"/>
        <w:jc w:val="both"/>
        <w:rPr>
          <w:rFonts w:ascii="Calibri" w:hAnsi="Calibri" w:cs="Calibri"/>
          <w:color w:val="000000"/>
          <w:szCs w:val="24"/>
        </w:rPr>
      </w:pPr>
      <w:r w:rsidRPr="00952B82">
        <w:rPr>
          <w:rFonts w:ascii="Calibri" w:hAnsi="Calibri" w:cs="Calibri"/>
          <w:color w:val="000000"/>
          <w:szCs w:val="24"/>
        </w:rPr>
        <w:t>Provide support to staff, pupils and parents as necessary</w:t>
      </w:r>
    </w:p>
    <w:p w14:paraId="08576A94" w14:textId="39A6DB68" w:rsidR="00E11FC7" w:rsidRPr="00952B82" w:rsidRDefault="00E11FC7" w:rsidP="004539B8">
      <w:pPr>
        <w:pStyle w:val="ListParagraph"/>
        <w:numPr>
          <w:ilvl w:val="0"/>
          <w:numId w:val="4"/>
        </w:numPr>
        <w:autoSpaceDE w:val="0"/>
        <w:autoSpaceDN w:val="0"/>
        <w:adjustRightInd w:val="0"/>
        <w:spacing w:line="240" w:lineRule="auto"/>
        <w:jc w:val="both"/>
        <w:rPr>
          <w:rFonts w:ascii="Calibri" w:hAnsi="Calibri" w:cs="Calibri"/>
          <w:color w:val="000000"/>
          <w:szCs w:val="24"/>
        </w:rPr>
      </w:pPr>
      <w:r w:rsidRPr="00952B82">
        <w:rPr>
          <w:rFonts w:ascii="Calibri" w:hAnsi="Calibri" w:cs="Calibri"/>
          <w:color w:val="000000"/>
          <w:szCs w:val="24"/>
        </w:rPr>
        <w:t xml:space="preserve">Link with outside agencies to </w:t>
      </w:r>
      <w:r w:rsidR="002408F0">
        <w:rPr>
          <w:rFonts w:ascii="Calibri" w:hAnsi="Calibri" w:cs="Calibri"/>
          <w:color w:val="000000"/>
          <w:szCs w:val="24"/>
        </w:rPr>
        <w:t>access</w:t>
      </w:r>
      <w:r w:rsidRPr="00952B82">
        <w:rPr>
          <w:rFonts w:ascii="Calibri" w:hAnsi="Calibri" w:cs="Calibri"/>
          <w:color w:val="000000"/>
          <w:szCs w:val="24"/>
        </w:rPr>
        <w:t xml:space="preserve"> additional services</w:t>
      </w:r>
    </w:p>
    <w:p w14:paraId="51D7FE81" w14:textId="3688E959" w:rsidR="00E11FC7" w:rsidRPr="00952B82" w:rsidRDefault="00E11FC7" w:rsidP="004539B8">
      <w:pPr>
        <w:pStyle w:val="ListParagraph"/>
        <w:numPr>
          <w:ilvl w:val="0"/>
          <w:numId w:val="4"/>
        </w:numPr>
        <w:autoSpaceDE w:val="0"/>
        <w:autoSpaceDN w:val="0"/>
        <w:adjustRightInd w:val="0"/>
        <w:spacing w:line="240" w:lineRule="auto"/>
        <w:jc w:val="both"/>
        <w:rPr>
          <w:rFonts w:ascii="Calibri" w:hAnsi="Calibri" w:cs="Calibri"/>
          <w:color w:val="000000"/>
          <w:szCs w:val="24"/>
        </w:rPr>
      </w:pPr>
      <w:r w:rsidRPr="00952B82">
        <w:rPr>
          <w:rFonts w:ascii="Calibri" w:hAnsi="Calibri" w:cs="Calibri"/>
          <w:color w:val="000000"/>
          <w:szCs w:val="24"/>
        </w:rPr>
        <w:t>Ensure that all tracking and reporting of incidents and additional needs are up to date</w:t>
      </w:r>
    </w:p>
    <w:p w14:paraId="4CDBF302" w14:textId="77777777" w:rsidR="00967F6C" w:rsidRDefault="00967F6C" w:rsidP="003A741F">
      <w:pPr>
        <w:autoSpaceDE w:val="0"/>
        <w:autoSpaceDN w:val="0"/>
        <w:adjustRightInd w:val="0"/>
        <w:spacing w:line="240" w:lineRule="auto"/>
        <w:jc w:val="both"/>
        <w:rPr>
          <w:rFonts w:ascii="Calibri-Bold" w:hAnsi="Calibri-Bold" w:cs="Calibri-Bold"/>
          <w:b/>
          <w:bCs/>
          <w:color w:val="000000"/>
          <w:szCs w:val="24"/>
        </w:rPr>
      </w:pPr>
    </w:p>
    <w:p w14:paraId="25579102" w14:textId="35014683" w:rsidR="003A741F" w:rsidRDefault="002408F0" w:rsidP="003A741F">
      <w:pPr>
        <w:autoSpaceDE w:val="0"/>
        <w:autoSpaceDN w:val="0"/>
        <w:adjustRightInd w:val="0"/>
        <w:spacing w:line="240" w:lineRule="auto"/>
        <w:jc w:val="both"/>
        <w:rPr>
          <w:rFonts w:ascii="SymbolMT" w:eastAsia="SymbolMT" w:hAnsi="Calibri-Bold" w:cs="SymbolMT"/>
          <w:color w:val="000000"/>
          <w:szCs w:val="24"/>
        </w:rPr>
      </w:pPr>
      <w:r>
        <w:rPr>
          <w:rFonts w:ascii="Calibri-Bold" w:hAnsi="Calibri-Bold" w:cs="Calibri-Bold"/>
          <w:b/>
          <w:bCs/>
          <w:color w:val="000000"/>
          <w:szCs w:val="24"/>
        </w:rPr>
        <w:t>Classroom Staff</w:t>
      </w:r>
      <w:r w:rsidR="003A741F" w:rsidRPr="00952B82">
        <w:rPr>
          <w:rFonts w:ascii="Calibri-Bold" w:hAnsi="Calibri-Bold" w:cs="Calibri-Bold"/>
          <w:b/>
          <w:bCs/>
          <w:color w:val="000000"/>
          <w:szCs w:val="24"/>
        </w:rPr>
        <w:t xml:space="preserve"> </w:t>
      </w:r>
      <w:r w:rsidR="003A741F" w:rsidRPr="00952B82">
        <w:rPr>
          <w:rFonts w:ascii="SymbolMT" w:eastAsia="SymbolMT" w:hAnsi="Calibri-Bold" w:cs="SymbolMT"/>
          <w:color w:val="000000"/>
          <w:szCs w:val="24"/>
        </w:rPr>
        <w:t xml:space="preserve"> </w:t>
      </w:r>
    </w:p>
    <w:p w14:paraId="0C9E4364" w14:textId="2BBF4D4C" w:rsidR="002408F0" w:rsidRDefault="002408F0" w:rsidP="004539B8">
      <w:pPr>
        <w:pStyle w:val="ListParagraph"/>
        <w:numPr>
          <w:ilvl w:val="0"/>
          <w:numId w:val="3"/>
        </w:numPr>
        <w:autoSpaceDE w:val="0"/>
        <w:autoSpaceDN w:val="0"/>
        <w:adjustRightInd w:val="0"/>
        <w:spacing w:line="240" w:lineRule="auto"/>
        <w:jc w:val="both"/>
        <w:rPr>
          <w:rFonts w:ascii="Calibri" w:hAnsi="Calibri" w:cs="Calibri"/>
          <w:color w:val="000000"/>
          <w:szCs w:val="24"/>
        </w:rPr>
      </w:pPr>
      <w:r>
        <w:rPr>
          <w:rFonts w:ascii="Calibri" w:hAnsi="Calibri" w:cs="Calibri"/>
          <w:color w:val="000000"/>
          <w:szCs w:val="24"/>
        </w:rPr>
        <w:t>Plan the teaching and learning for all CYP</w:t>
      </w:r>
    </w:p>
    <w:p w14:paraId="6B39C2E7" w14:textId="43305B59" w:rsidR="002408F0" w:rsidRDefault="002408F0" w:rsidP="004539B8">
      <w:pPr>
        <w:pStyle w:val="ListParagraph"/>
        <w:numPr>
          <w:ilvl w:val="0"/>
          <w:numId w:val="3"/>
        </w:numPr>
        <w:autoSpaceDE w:val="0"/>
        <w:autoSpaceDN w:val="0"/>
        <w:adjustRightInd w:val="0"/>
        <w:spacing w:line="240" w:lineRule="auto"/>
        <w:jc w:val="both"/>
        <w:rPr>
          <w:rFonts w:ascii="Calibri" w:hAnsi="Calibri" w:cs="Calibri"/>
          <w:color w:val="000000"/>
          <w:szCs w:val="24"/>
        </w:rPr>
      </w:pPr>
      <w:r>
        <w:rPr>
          <w:rFonts w:ascii="Calibri" w:hAnsi="Calibri" w:cs="Calibri"/>
          <w:color w:val="000000"/>
          <w:szCs w:val="24"/>
        </w:rPr>
        <w:t>Include parents/carers in personalised planning for their child</w:t>
      </w:r>
    </w:p>
    <w:p w14:paraId="0419EFE0" w14:textId="1EA249E2" w:rsidR="003A741F" w:rsidRPr="00952B82" w:rsidRDefault="002408F0" w:rsidP="004539B8">
      <w:pPr>
        <w:pStyle w:val="ListParagraph"/>
        <w:numPr>
          <w:ilvl w:val="0"/>
          <w:numId w:val="3"/>
        </w:numPr>
        <w:autoSpaceDE w:val="0"/>
        <w:autoSpaceDN w:val="0"/>
        <w:adjustRightInd w:val="0"/>
        <w:spacing w:line="240" w:lineRule="auto"/>
        <w:jc w:val="both"/>
        <w:rPr>
          <w:rFonts w:ascii="Calibri" w:hAnsi="Calibri" w:cs="Calibri"/>
          <w:color w:val="000000"/>
          <w:szCs w:val="24"/>
        </w:rPr>
      </w:pPr>
      <w:r>
        <w:rPr>
          <w:rFonts w:ascii="Calibri" w:hAnsi="Calibri" w:cs="Calibri"/>
          <w:color w:val="000000"/>
          <w:szCs w:val="24"/>
        </w:rPr>
        <w:t>Communicate regularly with parents/carers about their child’s needs</w:t>
      </w:r>
    </w:p>
    <w:p w14:paraId="1237FD70" w14:textId="1D8464DF" w:rsidR="003A741F" w:rsidRPr="00A81283" w:rsidRDefault="003A741F" w:rsidP="004539B8">
      <w:pPr>
        <w:pStyle w:val="ListParagraph"/>
        <w:numPr>
          <w:ilvl w:val="0"/>
          <w:numId w:val="4"/>
        </w:numPr>
        <w:autoSpaceDE w:val="0"/>
        <w:autoSpaceDN w:val="0"/>
        <w:adjustRightInd w:val="0"/>
        <w:spacing w:line="240" w:lineRule="auto"/>
        <w:jc w:val="both"/>
        <w:rPr>
          <w:rFonts w:ascii="Calibri" w:hAnsi="Calibri" w:cs="Calibri"/>
          <w:color w:val="000000"/>
          <w:szCs w:val="24"/>
        </w:rPr>
      </w:pPr>
      <w:r w:rsidRPr="00952B82">
        <w:rPr>
          <w:rFonts w:ascii="Calibri" w:hAnsi="Calibri" w:cs="Calibri"/>
          <w:color w:val="000000"/>
          <w:szCs w:val="24"/>
        </w:rPr>
        <w:t>Provide specific support for children</w:t>
      </w:r>
      <w:r w:rsidR="00E57FC4">
        <w:rPr>
          <w:rFonts w:ascii="Calibri" w:hAnsi="Calibri" w:cs="Calibri"/>
          <w:color w:val="000000"/>
          <w:szCs w:val="24"/>
        </w:rPr>
        <w:t xml:space="preserve"> and young people</w:t>
      </w:r>
      <w:r w:rsidRPr="00952B82">
        <w:rPr>
          <w:rFonts w:ascii="Calibri" w:hAnsi="Calibri" w:cs="Calibri"/>
          <w:color w:val="000000"/>
          <w:szCs w:val="24"/>
        </w:rPr>
        <w:t xml:space="preserve"> experiencing any difficulties, whether this is an</w:t>
      </w:r>
      <w:r>
        <w:rPr>
          <w:rFonts w:ascii="Calibri" w:hAnsi="Calibri" w:cs="Calibri"/>
          <w:color w:val="000000"/>
          <w:szCs w:val="24"/>
        </w:rPr>
        <w:t xml:space="preserve"> </w:t>
      </w:r>
      <w:r w:rsidRPr="00A81283">
        <w:rPr>
          <w:rFonts w:ascii="Calibri" w:hAnsi="Calibri" w:cs="Calibri"/>
          <w:color w:val="000000"/>
          <w:szCs w:val="24"/>
        </w:rPr>
        <w:t xml:space="preserve">ongoing need or a short term difficult a </w:t>
      </w:r>
      <w:r w:rsidR="0034623A">
        <w:rPr>
          <w:rFonts w:ascii="Calibri" w:hAnsi="Calibri" w:cs="Calibri"/>
          <w:color w:val="000000"/>
          <w:szCs w:val="24"/>
        </w:rPr>
        <w:t>CYP</w:t>
      </w:r>
      <w:r w:rsidRPr="00A81283">
        <w:rPr>
          <w:rFonts w:ascii="Calibri" w:hAnsi="Calibri" w:cs="Calibri"/>
          <w:color w:val="000000"/>
          <w:szCs w:val="24"/>
        </w:rPr>
        <w:t xml:space="preserve"> may be having.</w:t>
      </w:r>
    </w:p>
    <w:p w14:paraId="10296133" w14:textId="77777777" w:rsidR="003A741F" w:rsidRPr="00952B82" w:rsidRDefault="003A741F" w:rsidP="003A741F">
      <w:pPr>
        <w:pStyle w:val="ListParagraph"/>
        <w:autoSpaceDE w:val="0"/>
        <w:autoSpaceDN w:val="0"/>
        <w:adjustRightInd w:val="0"/>
        <w:spacing w:line="240" w:lineRule="auto"/>
        <w:ind w:left="360"/>
        <w:jc w:val="both"/>
        <w:rPr>
          <w:rFonts w:ascii="Calibri" w:hAnsi="Calibri" w:cs="Calibri"/>
          <w:color w:val="000000"/>
          <w:szCs w:val="24"/>
        </w:rPr>
      </w:pPr>
    </w:p>
    <w:p w14:paraId="1E828B6A" w14:textId="7A871FAE" w:rsidR="003A741F" w:rsidRDefault="00E11FC7" w:rsidP="003A741F">
      <w:pPr>
        <w:autoSpaceDE w:val="0"/>
        <w:autoSpaceDN w:val="0"/>
        <w:adjustRightInd w:val="0"/>
        <w:spacing w:line="240" w:lineRule="auto"/>
        <w:jc w:val="both"/>
        <w:rPr>
          <w:rFonts w:ascii="Calibri-Bold" w:hAnsi="Calibri-Bold" w:cs="Calibri-Bold"/>
          <w:b/>
          <w:bCs/>
          <w:color w:val="000000"/>
          <w:szCs w:val="24"/>
        </w:rPr>
      </w:pPr>
      <w:r>
        <w:rPr>
          <w:rFonts w:ascii="Calibri-Bold" w:hAnsi="Calibri-Bold" w:cs="Calibri-Bold"/>
          <w:b/>
          <w:bCs/>
          <w:color w:val="000000"/>
          <w:szCs w:val="24"/>
        </w:rPr>
        <w:t>Family</w:t>
      </w:r>
    </w:p>
    <w:p w14:paraId="112B2998" w14:textId="1FDFC5B2" w:rsidR="003A741F" w:rsidRPr="00952B82" w:rsidRDefault="003A741F" w:rsidP="004539B8">
      <w:pPr>
        <w:pStyle w:val="ListParagraph"/>
        <w:numPr>
          <w:ilvl w:val="0"/>
          <w:numId w:val="4"/>
        </w:numPr>
        <w:autoSpaceDE w:val="0"/>
        <w:autoSpaceDN w:val="0"/>
        <w:adjustRightInd w:val="0"/>
        <w:spacing w:line="240" w:lineRule="auto"/>
        <w:jc w:val="both"/>
        <w:rPr>
          <w:rFonts w:ascii="Calibri" w:hAnsi="Calibri" w:cs="Calibri"/>
          <w:color w:val="000000"/>
          <w:szCs w:val="24"/>
        </w:rPr>
      </w:pPr>
      <w:r w:rsidRPr="00952B82">
        <w:rPr>
          <w:rFonts w:ascii="Calibri" w:hAnsi="Calibri" w:cs="Calibri"/>
          <w:color w:val="000000"/>
          <w:szCs w:val="24"/>
        </w:rPr>
        <w:t xml:space="preserve">Inform the school of any concerns </w:t>
      </w:r>
      <w:r w:rsidR="007A756F">
        <w:rPr>
          <w:rFonts w:ascii="Calibri" w:hAnsi="Calibri" w:cs="Calibri"/>
          <w:color w:val="000000"/>
          <w:szCs w:val="24"/>
        </w:rPr>
        <w:t xml:space="preserve">about changes in their child’s behaviour, emotional wellbeing or </w:t>
      </w:r>
      <w:r w:rsidR="002408F0">
        <w:rPr>
          <w:rFonts w:ascii="Calibri" w:hAnsi="Calibri" w:cs="Calibri"/>
          <w:color w:val="000000"/>
          <w:szCs w:val="24"/>
        </w:rPr>
        <w:t>m</w:t>
      </w:r>
      <w:r w:rsidR="007A756F">
        <w:rPr>
          <w:rFonts w:ascii="Calibri" w:hAnsi="Calibri" w:cs="Calibri"/>
          <w:color w:val="000000"/>
          <w:szCs w:val="24"/>
        </w:rPr>
        <w:t xml:space="preserve">ental </w:t>
      </w:r>
      <w:r w:rsidR="0071730F">
        <w:rPr>
          <w:rFonts w:ascii="Calibri" w:hAnsi="Calibri" w:cs="Calibri"/>
          <w:color w:val="000000"/>
          <w:szCs w:val="24"/>
        </w:rPr>
        <w:t>h</w:t>
      </w:r>
      <w:r w:rsidR="007A756F">
        <w:rPr>
          <w:rFonts w:ascii="Calibri" w:hAnsi="Calibri" w:cs="Calibri"/>
          <w:color w:val="000000"/>
          <w:szCs w:val="24"/>
        </w:rPr>
        <w:t xml:space="preserve">ealth </w:t>
      </w:r>
    </w:p>
    <w:p w14:paraId="3FE755A8" w14:textId="56D3B98E" w:rsidR="003A741F" w:rsidRPr="00952B82" w:rsidRDefault="003A741F" w:rsidP="004539B8">
      <w:pPr>
        <w:pStyle w:val="ListParagraph"/>
        <w:numPr>
          <w:ilvl w:val="0"/>
          <w:numId w:val="4"/>
        </w:numPr>
        <w:autoSpaceDE w:val="0"/>
        <w:autoSpaceDN w:val="0"/>
        <w:adjustRightInd w:val="0"/>
        <w:spacing w:line="240" w:lineRule="auto"/>
        <w:jc w:val="both"/>
        <w:rPr>
          <w:rFonts w:ascii="Calibri" w:hAnsi="Calibri" w:cs="Calibri"/>
          <w:color w:val="000000"/>
          <w:szCs w:val="24"/>
        </w:rPr>
      </w:pPr>
      <w:r w:rsidRPr="00952B82">
        <w:rPr>
          <w:rFonts w:ascii="Calibri" w:hAnsi="Calibri" w:cs="Calibri"/>
          <w:color w:val="000000"/>
          <w:szCs w:val="24"/>
        </w:rPr>
        <w:t xml:space="preserve">Have open </w:t>
      </w:r>
      <w:r w:rsidR="0071730F">
        <w:rPr>
          <w:rFonts w:ascii="Calibri" w:hAnsi="Calibri" w:cs="Calibri"/>
          <w:color w:val="000000"/>
          <w:szCs w:val="24"/>
        </w:rPr>
        <w:t>conversations</w:t>
      </w:r>
      <w:r w:rsidRPr="00952B82">
        <w:rPr>
          <w:rFonts w:ascii="Calibri" w:hAnsi="Calibri" w:cs="Calibri"/>
          <w:color w:val="000000"/>
          <w:szCs w:val="24"/>
        </w:rPr>
        <w:t xml:space="preserve"> with the school</w:t>
      </w:r>
    </w:p>
    <w:p w14:paraId="28CDD2AB" w14:textId="31DB4AF3" w:rsidR="003A741F" w:rsidRDefault="007A756F" w:rsidP="004539B8">
      <w:pPr>
        <w:pStyle w:val="ListParagraph"/>
        <w:numPr>
          <w:ilvl w:val="0"/>
          <w:numId w:val="4"/>
        </w:numPr>
        <w:autoSpaceDE w:val="0"/>
        <w:autoSpaceDN w:val="0"/>
        <w:adjustRightInd w:val="0"/>
        <w:spacing w:line="240" w:lineRule="auto"/>
        <w:jc w:val="both"/>
        <w:rPr>
          <w:rFonts w:ascii="Calibri" w:hAnsi="Calibri" w:cs="Calibri"/>
          <w:color w:val="000000"/>
          <w:szCs w:val="24"/>
        </w:rPr>
      </w:pPr>
      <w:r>
        <w:rPr>
          <w:rFonts w:ascii="Calibri" w:hAnsi="Calibri" w:cs="Calibri"/>
          <w:color w:val="000000"/>
          <w:szCs w:val="24"/>
        </w:rPr>
        <w:t xml:space="preserve">Engage with </w:t>
      </w:r>
      <w:r w:rsidR="0071730F">
        <w:rPr>
          <w:rFonts w:ascii="Calibri" w:hAnsi="Calibri" w:cs="Calibri"/>
          <w:color w:val="000000"/>
          <w:szCs w:val="24"/>
        </w:rPr>
        <w:t>support offered by the school and</w:t>
      </w:r>
      <w:r>
        <w:rPr>
          <w:rFonts w:ascii="Calibri" w:hAnsi="Calibri" w:cs="Calibri"/>
          <w:color w:val="000000"/>
          <w:szCs w:val="24"/>
        </w:rPr>
        <w:t xml:space="preserve"> other agencies to </w:t>
      </w:r>
      <w:r w:rsidR="003A741F" w:rsidRPr="00952B82">
        <w:rPr>
          <w:rFonts w:ascii="Calibri" w:hAnsi="Calibri" w:cs="Calibri"/>
          <w:color w:val="000000"/>
          <w:szCs w:val="24"/>
        </w:rPr>
        <w:t>further support</w:t>
      </w:r>
      <w:r>
        <w:rPr>
          <w:rFonts w:ascii="Calibri" w:hAnsi="Calibri" w:cs="Calibri"/>
          <w:color w:val="000000"/>
          <w:szCs w:val="24"/>
        </w:rPr>
        <w:t xml:space="preserve"> their child’s needs</w:t>
      </w:r>
    </w:p>
    <w:p w14:paraId="7B17AC48" w14:textId="77777777" w:rsidR="003A741F" w:rsidRPr="00952B82" w:rsidRDefault="003A741F" w:rsidP="003A741F">
      <w:pPr>
        <w:pStyle w:val="ListParagraph"/>
        <w:autoSpaceDE w:val="0"/>
        <w:autoSpaceDN w:val="0"/>
        <w:adjustRightInd w:val="0"/>
        <w:spacing w:line="240" w:lineRule="auto"/>
        <w:ind w:left="360"/>
        <w:jc w:val="both"/>
        <w:rPr>
          <w:rFonts w:ascii="Calibri" w:hAnsi="Calibri" w:cs="Calibri"/>
          <w:color w:val="000000"/>
          <w:szCs w:val="24"/>
        </w:rPr>
      </w:pPr>
    </w:p>
    <w:p w14:paraId="56392EE8" w14:textId="51D64756" w:rsidR="003A741F" w:rsidRDefault="003A741F" w:rsidP="003A741F">
      <w:pPr>
        <w:autoSpaceDE w:val="0"/>
        <w:autoSpaceDN w:val="0"/>
        <w:adjustRightInd w:val="0"/>
        <w:spacing w:line="240" w:lineRule="auto"/>
        <w:jc w:val="both"/>
        <w:rPr>
          <w:rFonts w:ascii="Calibri-Bold" w:hAnsi="Calibri-Bold" w:cs="Calibri-Bold"/>
          <w:b/>
          <w:bCs/>
          <w:color w:val="000000"/>
          <w:szCs w:val="24"/>
        </w:rPr>
      </w:pPr>
      <w:r w:rsidRPr="00952B82">
        <w:rPr>
          <w:rFonts w:ascii="Calibri-Bold" w:hAnsi="Calibri-Bold" w:cs="Calibri-Bold"/>
          <w:b/>
          <w:bCs/>
          <w:color w:val="000000"/>
          <w:szCs w:val="24"/>
        </w:rPr>
        <w:t xml:space="preserve">Governors </w:t>
      </w:r>
    </w:p>
    <w:p w14:paraId="6F19A5F8" w14:textId="271020EB" w:rsidR="007A756F" w:rsidRDefault="007A756F" w:rsidP="004539B8">
      <w:pPr>
        <w:pStyle w:val="ListParagraph"/>
        <w:numPr>
          <w:ilvl w:val="0"/>
          <w:numId w:val="5"/>
        </w:numPr>
        <w:autoSpaceDE w:val="0"/>
        <w:autoSpaceDN w:val="0"/>
        <w:adjustRightInd w:val="0"/>
        <w:spacing w:line="240" w:lineRule="auto"/>
        <w:jc w:val="both"/>
        <w:rPr>
          <w:rFonts w:ascii="Calibri" w:hAnsi="Calibri" w:cs="Calibri"/>
          <w:color w:val="000000"/>
          <w:szCs w:val="24"/>
        </w:rPr>
      </w:pPr>
      <w:r>
        <w:rPr>
          <w:rFonts w:ascii="Calibri" w:hAnsi="Calibri" w:cs="Calibri"/>
          <w:color w:val="000000"/>
          <w:szCs w:val="24"/>
        </w:rPr>
        <w:t xml:space="preserve">Ensure that appropriate policies are in place, that they are regularly </w:t>
      </w:r>
      <w:r w:rsidR="00323E9D">
        <w:rPr>
          <w:rFonts w:ascii="Calibri" w:hAnsi="Calibri" w:cs="Calibri"/>
          <w:color w:val="000000"/>
          <w:szCs w:val="24"/>
        </w:rPr>
        <w:t>reviewed,</w:t>
      </w:r>
      <w:r>
        <w:rPr>
          <w:rFonts w:ascii="Calibri" w:hAnsi="Calibri" w:cs="Calibri"/>
          <w:color w:val="000000"/>
          <w:szCs w:val="24"/>
        </w:rPr>
        <w:t xml:space="preserve"> and their effectiveness monitored </w:t>
      </w:r>
    </w:p>
    <w:p w14:paraId="4850FF12" w14:textId="329BCB14" w:rsidR="003A741F" w:rsidRDefault="007A756F" w:rsidP="004539B8">
      <w:pPr>
        <w:pStyle w:val="ListParagraph"/>
        <w:numPr>
          <w:ilvl w:val="0"/>
          <w:numId w:val="5"/>
        </w:numPr>
        <w:autoSpaceDE w:val="0"/>
        <w:autoSpaceDN w:val="0"/>
        <w:adjustRightInd w:val="0"/>
        <w:spacing w:line="240" w:lineRule="auto"/>
        <w:jc w:val="both"/>
        <w:rPr>
          <w:rFonts w:ascii="Calibri" w:hAnsi="Calibri" w:cs="Calibri"/>
          <w:color w:val="000000"/>
          <w:szCs w:val="24"/>
        </w:rPr>
      </w:pPr>
      <w:r>
        <w:rPr>
          <w:rFonts w:ascii="Calibri" w:hAnsi="Calibri" w:cs="Calibri"/>
          <w:color w:val="000000"/>
          <w:szCs w:val="24"/>
        </w:rPr>
        <w:t>C</w:t>
      </w:r>
      <w:r w:rsidR="003A741F" w:rsidRPr="00952B82">
        <w:rPr>
          <w:rFonts w:ascii="Calibri" w:hAnsi="Calibri" w:cs="Calibri"/>
          <w:color w:val="000000"/>
          <w:szCs w:val="24"/>
        </w:rPr>
        <w:t xml:space="preserve">onsider </w:t>
      </w:r>
      <w:r w:rsidR="002C04D0">
        <w:rPr>
          <w:rFonts w:ascii="Calibri" w:hAnsi="Calibri" w:cs="Calibri"/>
          <w:color w:val="000000"/>
          <w:szCs w:val="24"/>
        </w:rPr>
        <w:t>families</w:t>
      </w:r>
      <w:r w:rsidR="003A741F" w:rsidRPr="00952B82">
        <w:rPr>
          <w:rFonts w:ascii="Calibri" w:hAnsi="Calibri" w:cs="Calibri"/>
          <w:color w:val="000000"/>
          <w:szCs w:val="24"/>
        </w:rPr>
        <w:t>’ representations about an exclusion</w:t>
      </w:r>
    </w:p>
    <w:p w14:paraId="1DCA8CDE" w14:textId="37751C78" w:rsidR="007A756F" w:rsidRDefault="007A756F" w:rsidP="004539B8">
      <w:pPr>
        <w:pStyle w:val="ListParagraph"/>
        <w:numPr>
          <w:ilvl w:val="0"/>
          <w:numId w:val="5"/>
        </w:numPr>
        <w:autoSpaceDE w:val="0"/>
        <w:autoSpaceDN w:val="0"/>
        <w:adjustRightInd w:val="0"/>
        <w:spacing w:line="240" w:lineRule="auto"/>
        <w:jc w:val="both"/>
        <w:rPr>
          <w:rFonts w:ascii="Calibri" w:hAnsi="Calibri" w:cs="Calibri"/>
          <w:color w:val="000000"/>
          <w:szCs w:val="24"/>
        </w:rPr>
      </w:pPr>
      <w:r>
        <w:rPr>
          <w:rFonts w:ascii="Calibri" w:hAnsi="Calibri" w:cs="Calibri"/>
          <w:color w:val="000000"/>
          <w:szCs w:val="24"/>
        </w:rPr>
        <w:t>Undertake their statutory role around exclusion</w:t>
      </w:r>
    </w:p>
    <w:p w14:paraId="22D1F0F3" w14:textId="298D6733" w:rsidR="006134E0" w:rsidRPr="00952B82" w:rsidRDefault="0071730F" w:rsidP="004539B8">
      <w:pPr>
        <w:pStyle w:val="ListParagraph"/>
        <w:numPr>
          <w:ilvl w:val="0"/>
          <w:numId w:val="5"/>
        </w:numPr>
        <w:autoSpaceDE w:val="0"/>
        <w:autoSpaceDN w:val="0"/>
        <w:adjustRightInd w:val="0"/>
        <w:spacing w:line="240" w:lineRule="auto"/>
        <w:jc w:val="both"/>
        <w:rPr>
          <w:rFonts w:ascii="Calibri" w:hAnsi="Calibri" w:cs="Calibri"/>
          <w:color w:val="000000"/>
          <w:szCs w:val="24"/>
        </w:rPr>
      </w:pPr>
      <w:r>
        <w:rPr>
          <w:rFonts w:ascii="Calibri" w:hAnsi="Calibri" w:cs="Calibri"/>
          <w:color w:val="000000"/>
          <w:szCs w:val="24"/>
        </w:rPr>
        <w:t>E</w:t>
      </w:r>
      <w:r w:rsidR="006134E0">
        <w:rPr>
          <w:rFonts w:ascii="Calibri" w:hAnsi="Calibri" w:cs="Calibri"/>
          <w:color w:val="000000"/>
          <w:szCs w:val="24"/>
        </w:rPr>
        <w:t>nsure that all staff receive purposeful training in order that they can undertake their role</w:t>
      </w:r>
    </w:p>
    <w:p w14:paraId="672C933B" w14:textId="341935DF" w:rsidR="00695590" w:rsidRDefault="00695590" w:rsidP="000F1AA7">
      <w:pPr>
        <w:autoSpaceDE w:val="0"/>
        <w:autoSpaceDN w:val="0"/>
        <w:adjustRightInd w:val="0"/>
        <w:spacing w:line="240" w:lineRule="auto"/>
        <w:jc w:val="both"/>
        <w:rPr>
          <w:rFonts w:ascii="Calibri-Bold" w:hAnsi="Calibri-Bold" w:cs="Calibri-Bold"/>
          <w:b/>
          <w:bCs/>
          <w:color w:val="000000"/>
          <w:szCs w:val="24"/>
        </w:rPr>
      </w:pPr>
    </w:p>
    <w:p w14:paraId="59940EFC" w14:textId="592DFD20" w:rsidR="004A2732" w:rsidRDefault="004A2732" w:rsidP="004A2732">
      <w:pPr>
        <w:rPr>
          <w:rFonts w:ascii="Calibri" w:hAnsi="Calibri" w:cs="Calibri"/>
          <w:b/>
          <w:bCs/>
          <w:sz w:val="28"/>
          <w:szCs w:val="24"/>
        </w:rPr>
      </w:pPr>
      <w:r w:rsidRPr="00867B43">
        <w:rPr>
          <w:rFonts w:ascii="Calibri" w:hAnsi="Calibri" w:cs="Calibri"/>
          <w:b/>
          <w:bCs/>
          <w:sz w:val="28"/>
          <w:szCs w:val="24"/>
        </w:rPr>
        <w:t xml:space="preserve">Harm from </w:t>
      </w:r>
      <w:r w:rsidR="0071730F">
        <w:rPr>
          <w:rFonts w:ascii="Calibri" w:hAnsi="Calibri" w:cs="Calibri"/>
          <w:b/>
          <w:bCs/>
          <w:sz w:val="28"/>
          <w:szCs w:val="24"/>
        </w:rPr>
        <w:t>dysregulated (stressed)</w:t>
      </w:r>
      <w:r w:rsidRPr="00867B43">
        <w:rPr>
          <w:rFonts w:ascii="Calibri" w:hAnsi="Calibri" w:cs="Calibri"/>
          <w:b/>
          <w:bCs/>
          <w:sz w:val="28"/>
          <w:szCs w:val="24"/>
        </w:rPr>
        <w:t xml:space="preserve"> behaviour</w:t>
      </w:r>
      <w:r w:rsidRPr="00867B43">
        <w:rPr>
          <w:rFonts w:ascii="Calibri" w:hAnsi="Calibri" w:cs="Calibri"/>
          <w:b/>
          <w:bCs/>
          <w:sz w:val="28"/>
          <w:szCs w:val="24"/>
        </w:rPr>
        <w:tab/>
      </w:r>
    </w:p>
    <w:p w14:paraId="76D09AE9" w14:textId="77777777" w:rsidR="00CE2717" w:rsidRPr="00CE2717" w:rsidRDefault="00CE2717" w:rsidP="004A2732">
      <w:pPr>
        <w:rPr>
          <w:rFonts w:ascii="Calibri" w:hAnsi="Calibri" w:cs="Calibri"/>
          <w:b/>
          <w:bCs/>
          <w:sz w:val="20"/>
          <w:szCs w:val="18"/>
        </w:rPr>
      </w:pPr>
    </w:p>
    <w:p w14:paraId="1BD0013E" w14:textId="1AE0E639" w:rsidR="004A2732" w:rsidRDefault="0071730F" w:rsidP="0071730F">
      <w:pPr>
        <w:spacing w:line="240" w:lineRule="auto"/>
        <w:rPr>
          <w:rFonts w:ascii="Calibri" w:hAnsi="Calibri" w:cs="Calibri"/>
        </w:rPr>
      </w:pPr>
      <w:r>
        <w:rPr>
          <w:rFonts w:ascii="Calibri" w:hAnsi="Calibri" w:cs="Calibri"/>
        </w:rPr>
        <w:t>Our</w:t>
      </w:r>
      <w:r w:rsidRPr="00805DF1">
        <w:rPr>
          <w:rFonts w:ascii="Calibri" w:hAnsi="Calibri" w:cs="Calibri"/>
        </w:rPr>
        <w:t xml:space="preserve"> school </w:t>
      </w:r>
      <w:r w:rsidR="0036491C">
        <w:rPr>
          <w:rFonts w:ascii="Calibri" w:hAnsi="Calibri" w:cs="Calibri"/>
        </w:rPr>
        <w:t>always prioritises the safety and welfare of all staff and CYP</w:t>
      </w:r>
      <w:r>
        <w:rPr>
          <w:rFonts w:ascii="Calibri" w:hAnsi="Calibri" w:cs="Calibri"/>
        </w:rPr>
        <w:t>,</w:t>
      </w:r>
      <w:r w:rsidR="00E11EE5" w:rsidRPr="00805DF1">
        <w:rPr>
          <w:rFonts w:ascii="Calibri" w:hAnsi="Calibri" w:cs="Calibri"/>
        </w:rPr>
        <w:t xml:space="preserve"> recognis</w:t>
      </w:r>
      <w:r>
        <w:rPr>
          <w:rFonts w:ascii="Calibri" w:hAnsi="Calibri" w:cs="Calibri"/>
        </w:rPr>
        <w:t>ing</w:t>
      </w:r>
      <w:r w:rsidR="00E11EE5" w:rsidRPr="00805DF1">
        <w:rPr>
          <w:rFonts w:ascii="Calibri" w:hAnsi="Calibri" w:cs="Calibri"/>
        </w:rPr>
        <w:t xml:space="preserve"> that </w:t>
      </w:r>
      <w:r>
        <w:rPr>
          <w:rFonts w:ascii="Calibri" w:hAnsi="Calibri" w:cs="Calibri"/>
        </w:rPr>
        <w:t>everyone is</w:t>
      </w:r>
      <w:r w:rsidR="00E11EE5" w:rsidRPr="00805DF1">
        <w:rPr>
          <w:rFonts w:ascii="Calibri" w:hAnsi="Calibri" w:cs="Calibri"/>
        </w:rPr>
        <w:t xml:space="preserve"> entitled to a safe</w:t>
      </w:r>
      <w:r>
        <w:rPr>
          <w:rFonts w:ascii="Calibri" w:hAnsi="Calibri" w:cs="Calibri"/>
        </w:rPr>
        <w:t xml:space="preserve"> and supportive</w:t>
      </w:r>
      <w:r w:rsidR="00E11EE5" w:rsidRPr="00805DF1">
        <w:rPr>
          <w:rFonts w:ascii="Calibri" w:hAnsi="Calibri" w:cs="Calibri"/>
        </w:rPr>
        <w:t xml:space="preserve"> environment. </w:t>
      </w:r>
      <w:r w:rsidR="004A2732" w:rsidRPr="00805DF1">
        <w:rPr>
          <w:rFonts w:ascii="Calibri" w:hAnsi="Calibri" w:cs="Calibri"/>
        </w:rPr>
        <w:t>Any incident</w:t>
      </w:r>
      <w:r>
        <w:rPr>
          <w:rFonts w:ascii="Calibri" w:hAnsi="Calibri" w:cs="Calibri"/>
        </w:rPr>
        <w:t xml:space="preserve"> (verbal or physical)</w:t>
      </w:r>
      <w:r w:rsidRPr="00805DF1">
        <w:rPr>
          <w:rFonts w:ascii="Calibri" w:hAnsi="Calibri" w:cs="Calibri"/>
        </w:rPr>
        <w:t xml:space="preserve"> </w:t>
      </w:r>
      <w:r>
        <w:rPr>
          <w:rFonts w:ascii="Calibri" w:hAnsi="Calibri" w:cs="Calibri"/>
        </w:rPr>
        <w:t xml:space="preserve">which compromises safety </w:t>
      </w:r>
      <w:r w:rsidR="004A2732">
        <w:rPr>
          <w:rFonts w:ascii="Calibri" w:hAnsi="Calibri" w:cs="Calibri"/>
        </w:rPr>
        <w:t>can be perceived as harmful</w:t>
      </w:r>
      <w:r w:rsidR="004A2732" w:rsidRPr="00805DF1">
        <w:rPr>
          <w:rFonts w:ascii="Calibri" w:hAnsi="Calibri" w:cs="Calibri"/>
        </w:rPr>
        <w:t>.</w:t>
      </w:r>
      <w:r w:rsidR="004A2732">
        <w:rPr>
          <w:rFonts w:ascii="Calibri" w:hAnsi="Calibri" w:cs="Calibri"/>
        </w:rPr>
        <w:t xml:space="preserve"> </w:t>
      </w:r>
      <w:r w:rsidR="00323E9D">
        <w:rPr>
          <w:rFonts w:ascii="Calibri" w:hAnsi="Calibri" w:cs="Calibri"/>
        </w:rPr>
        <w:t>Our staff understand through training that t</w:t>
      </w:r>
      <w:r w:rsidR="004A2732">
        <w:rPr>
          <w:rFonts w:ascii="Calibri" w:hAnsi="Calibri" w:cs="Calibri"/>
        </w:rPr>
        <w:t>his behaviour is not</w:t>
      </w:r>
      <w:r w:rsidR="004A2732" w:rsidRPr="00805DF1">
        <w:rPr>
          <w:rFonts w:ascii="Calibri" w:hAnsi="Calibri" w:cs="Calibri"/>
        </w:rPr>
        <w:t xml:space="preserve"> necessarily deliberate</w:t>
      </w:r>
      <w:r w:rsidR="004259D8">
        <w:rPr>
          <w:rFonts w:ascii="Calibri" w:hAnsi="Calibri" w:cs="Calibri"/>
        </w:rPr>
        <w:t>,</w:t>
      </w:r>
      <w:r w:rsidR="004A2732">
        <w:rPr>
          <w:rFonts w:ascii="Calibri" w:hAnsi="Calibri" w:cs="Calibri"/>
        </w:rPr>
        <w:t xml:space="preserve"> rather it is often due to </w:t>
      </w:r>
      <w:r w:rsidR="004259D8">
        <w:rPr>
          <w:rFonts w:ascii="Calibri" w:hAnsi="Calibri" w:cs="Calibri"/>
        </w:rPr>
        <w:t xml:space="preserve">a </w:t>
      </w:r>
      <w:r w:rsidR="004A2732">
        <w:rPr>
          <w:rFonts w:ascii="Calibri" w:hAnsi="Calibri" w:cs="Calibri"/>
        </w:rPr>
        <w:t>stress response</w:t>
      </w:r>
      <w:r w:rsidR="004A2732" w:rsidRPr="00805DF1">
        <w:rPr>
          <w:rFonts w:ascii="Calibri" w:hAnsi="Calibri" w:cs="Calibri"/>
        </w:rPr>
        <w:t>.</w:t>
      </w:r>
    </w:p>
    <w:p w14:paraId="549DC8CB" w14:textId="77777777" w:rsidR="0071730F" w:rsidRDefault="0071730F" w:rsidP="0071730F">
      <w:pPr>
        <w:spacing w:line="240" w:lineRule="auto"/>
        <w:rPr>
          <w:rFonts w:ascii="Calibri" w:hAnsi="Calibri" w:cs="Calibri"/>
        </w:rPr>
      </w:pPr>
    </w:p>
    <w:p w14:paraId="4E0816B0" w14:textId="77777777" w:rsidR="00B81CD9" w:rsidRPr="00AE46E6" w:rsidRDefault="00B81CD9" w:rsidP="00B81CD9">
      <w:pPr>
        <w:rPr>
          <w:rFonts w:ascii="Calibri" w:hAnsi="Calibri" w:cs="Calibri"/>
          <w:b/>
          <w:bCs/>
          <w:sz w:val="28"/>
          <w:szCs w:val="28"/>
        </w:rPr>
      </w:pPr>
      <w:r w:rsidRPr="00AE46E6">
        <w:rPr>
          <w:rFonts w:ascii="Calibri" w:hAnsi="Calibri" w:cs="Calibri"/>
          <w:b/>
          <w:bCs/>
          <w:sz w:val="28"/>
          <w:szCs w:val="28"/>
        </w:rPr>
        <w:t>Supporting those who have been harmed</w:t>
      </w:r>
    </w:p>
    <w:p w14:paraId="275B4E8E" w14:textId="77777777" w:rsidR="00B81CD9" w:rsidRPr="00B81CD9" w:rsidRDefault="00B81CD9" w:rsidP="00B81CD9">
      <w:pPr>
        <w:rPr>
          <w:rFonts w:ascii="Calibri" w:hAnsi="Calibri" w:cs="Calibri"/>
          <w:b/>
          <w:bCs/>
        </w:rPr>
      </w:pPr>
    </w:p>
    <w:p w14:paraId="74E177A6" w14:textId="4ADE442C" w:rsidR="00B81CD9" w:rsidRPr="00B81CD9" w:rsidRDefault="00D277D7" w:rsidP="00B81CD9">
      <w:pPr>
        <w:rPr>
          <w:rFonts w:ascii="Calibri" w:hAnsi="Calibri" w:cs="Calibri"/>
        </w:rPr>
      </w:pPr>
      <w:r>
        <w:rPr>
          <w:rFonts w:ascii="Calibri" w:hAnsi="Calibri" w:cs="Calibri"/>
        </w:rPr>
        <w:t>O</w:t>
      </w:r>
      <w:r w:rsidR="00B81CD9" w:rsidRPr="00B81CD9">
        <w:rPr>
          <w:rFonts w:ascii="Calibri" w:hAnsi="Calibri" w:cs="Calibri"/>
        </w:rPr>
        <w:t xml:space="preserve">ur staff and children and young people receive the individual support they need in response to any incident where the behaviour has compromised the wellbeing of someone else, causing harm. Occasionally there may be times, despite all reasonably practicable measures being taken, when prevention is </w:t>
      </w:r>
      <w:r w:rsidR="00B81CD9" w:rsidRPr="00B81CD9">
        <w:rPr>
          <w:rFonts w:ascii="Calibri" w:hAnsi="Calibri" w:cs="Calibri"/>
        </w:rPr>
        <w:lastRenderedPageBreak/>
        <w:t xml:space="preserve">unsuccessful, and someone is harmed. At these times our school ensures that this person (adult or CYP) is fully supported. </w:t>
      </w:r>
    </w:p>
    <w:p w14:paraId="08B801E3" w14:textId="77777777" w:rsidR="00B81CD9" w:rsidRPr="00B81CD9" w:rsidRDefault="00B81CD9" w:rsidP="00B81CD9">
      <w:pPr>
        <w:rPr>
          <w:rFonts w:ascii="Calibri" w:hAnsi="Calibri" w:cs="Calibri"/>
        </w:rPr>
      </w:pPr>
    </w:p>
    <w:p w14:paraId="162D0835" w14:textId="1A31F152" w:rsidR="00B81CD9" w:rsidRPr="00B81CD9" w:rsidRDefault="007635C0" w:rsidP="00B81CD9">
      <w:pPr>
        <w:rPr>
          <w:rFonts w:ascii="Calibri" w:hAnsi="Calibri" w:cs="Calibri"/>
        </w:rPr>
      </w:pPr>
      <w:r>
        <w:rPr>
          <w:rFonts w:ascii="Calibri" w:hAnsi="Calibri" w:cs="Calibri"/>
        </w:rPr>
        <w:t>We always consider the</w:t>
      </w:r>
      <w:r w:rsidR="00B81CD9" w:rsidRPr="00B81CD9">
        <w:rPr>
          <w:rFonts w:ascii="Calibri" w:hAnsi="Calibri" w:cs="Calibri"/>
        </w:rPr>
        <w:t xml:space="preserve"> following: </w:t>
      </w:r>
    </w:p>
    <w:p w14:paraId="58A08935" w14:textId="276084FC" w:rsidR="00B81CD9" w:rsidRPr="00B81CD9" w:rsidRDefault="003066A7" w:rsidP="00B81CD9">
      <w:pPr>
        <w:numPr>
          <w:ilvl w:val="0"/>
          <w:numId w:val="12"/>
        </w:numPr>
        <w:rPr>
          <w:rFonts w:ascii="Calibri" w:hAnsi="Calibri" w:cs="Calibri"/>
        </w:rPr>
      </w:pPr>
      <w:r>
        <w:rPr>
          <w:rFonts w:ascii="Calibri" w:hAnsi="Calibri" w:cs="Calibri"/>
        </w:rPr>
        <w:t>a</w:t>
      </w:r>
      <w:r w:rsidR="00B81CD9" w:rsidRPr="00B81CD9">
        <w:rPr>
          <w:rFonts w:ascii="Calibri" w:hAnsi="Calibri" w:cs="Calibri"/>
        </w:rPr>
        <w:t xml:space="preserve">re </w:t>
      </w:r>
      <w:r w:rsidR="004259D8">
        <w:rPr>
          <w:rFonts w:ascii="Calibri" w:hAnsi="Calibri" w:cs="Calibri"/>
        </w:rPr>
        <w:t xml:space="preserve">they </w:t>
      </w:r>
      <w:r w:rsidR="00B81CD9" w:rsidRPr="00B81CD9">
        <w:rPr>
          <w:rFonts w:ascii="Calibri" w:hAnsi="Calibri" w:cs="Calibri"/>
        </w:rPr>
        <w:t>physically safe and protected</w:t>
      </w:r>
      <w:r w:rsidR="004259D8">
        <w:rPr>
          <w:rFonts w:ascii="Calibri" w:hAnsi="Calibri" w:cs="Calibri"/>
        </w:rPr>
        <w:t>?</w:t>
      </w:r>
    </w:p>
    <w:p w14:paraId="21BC99B0" w14:textId="23F203B7" w:rsidR="00B81CD9" w:rsidRPr="00B81CD9" w:rsidRDefault="003066A7" w:rsidP="00B81CD9">
      <w:pPr>
        <w:numPr>
          <w:ilvl w:val="0"/>
          <w:numId w:val="12"/>
        </w:numPr>
        <w:rPr>
          <w:rFonts w:ascii="Calibri" w:hAnsi="Calibri" w:cs="Calibri"/>
        </w:rPr>
      </w:pPr>
      <w:r>
        <w:rPr>
          <w:rFonts w:ascii="Calibri" w:hAnsi="Calibri" w:cs="Calibri"/>
        </w:rPr>
        <w:t>d</w:t>
      </w:r>
      <w:r w:rsidR="004259D8">
        <w:rPr>
          <w:rFonts w:ascii="Calibri" w:hAnsi="Calibri" w:cs="Calibri"/>
        </w:rPr>
        <w:t xml:space="preserve">o they need immediate </w:t>
      </w:r>
      <w:r w:rsidR="00B81CD9" w:rsidRPr="00B81CD9">
        <w:rPr>
          <w:rFonts w:ascii="Calibri" w:hAnsi="Calibri" w:cs="Calibri"/>
        </w:rPr>
        <w:t>first aid &amp; medical treatment</w:t>
      </w:r>
      <w:r w:rsidR="004259D8">
        <w:rPr>
          <w:rFonts w:ascii="Calibri" w:hAnsi="Calibri" w:cs="Calibri"/>
        </w:rPr>
        <w:t>?</w:t>
      </w:r>
    </w:p>
    <w:p w14:paraId="5B60A9D6" w14:textId="101E60BB" w:rsidR="00B81CD9" w:rsidRPr="00B81CD9" w:rsidRDefault="003066A7" w:rsidP="00B81CD9">
      <w:pPr>
        <w:numPr>
          <w:ilvl w:val="0"/>
          <w:numId w:val="12"/>
        </w:numPr>
        <w:rPr>
          <w:rFonts w:ascii="Calibri" w:hAnsi="Calibri" w:cs="Calibri"/>
        </w:rPr>
      </w:pPr>
      <w:r>
        <w:rPr>
          <w:rFonts w:ascii="Calibri" w:hAnsi="Calibri" w:cs="Calibri"/>
        </w:rPr>
        <w:t>i</w:t>
      </w:r>
      <w:r w:rsidR="004259D8">
        <w:rPr>
          <w:rFonts w:ascii="Calibri" w:hAnsi="Calibri" w:cs="Calibri"/>
        </w:rPr>
        <w:t xml:space="preserve">s there a </w:t>
      </w:r>
      <w:r w:rsidR="00B81CD9" w:rsidRPr="00B81CD9">
        <w:rPr>
          <w:rFonts w:ascii="Calibri" w:hAnsi="Calibri" w:cs="Calibri"/>
        </w:rPr>
        <w:t>need for immediate police involvement</w:t>
      </w:r>
      <w:r w:rsidR="004259D8">
        <w:rPr>
          <w:rFonts w:ascii="Calibri" w:hAnsi="Calibri" w:cs="Calibri"/>
        </w:rPr>
        <w:t>?</w:t>
      </w:r>
    </w:p>
    <w:p w14:paraId="266059B9" w14:textId="395C1FB7" w:rsidR="00B81CD9" w:rsidRPr="00B81CD9" w:rsidRDefault="003066A7" w:rsidP="00B81CD9">
      <w:pPr>
        <w:numPr>
          <w:ilvl w:val="0"/>
          <w:numId w:val="12"/>
        </w:numPr>
        <w:rPr>
          <w:rFonts w:ascii="Calibri" w:hAnsi="Calibri" w:cs="Calibri"/>
        </w:rPr>
      </w:pPr>
      <w:r>
        <w:rPr>
          <w:rFonts w:ascii="Calibri" w:hAnsi="Calibri" w:cs="Calibri"/>
        </w:rPr>
        <w:t>e</w:t>
      </w:r>
      <w:r w:rsidR="00B81CD9" w:rsidRPr="00B81CD9">
        <w:rPr>
          <w:rFonts w:ascii="Calibri" w:hAnsi="Calibri" w:cs="Calibri"/>
        </w:rPr>
        <w:t xml:space="preserve">nsure they have the opportunity to talk about the incident either with a trusted person or other independent service </w:t>
      </w:r>
    </w:p>
    <w:p w14:paraId="595EE606" w14:textId="1CF78743" w:rsidR="00B81CD9" w:rsidRPr="00B81CD9" w:rsidRDefault="003066A7" w:rsidP="00B81CD9">
      <w:pPr>
        <w:numPr>
          <w:ilvl w:val="0"/>
          <w:numId w:val="12"/>
        </w:numPr>
        <w:rPr>
          <w:rFonts w:ascii="Calibri" w:hAnsi="Calibri" w:cs="Calibri"/>
        </w:rPr>
      </w:pPr>
      <w:r>
        <w:rPr>
          <w:rFonts w:ascii="Calibri" w:hAnsi="Calibri" w:cs="Calibri"/>
        </w:rPr>
        <w:t>g</w:t>
      </w:r>
      <w:r w:rsidR="004259D8">
        <w:rPr>
          <w:rFonts w:ascii="Calibri" w:hAnsi="Calibri" w:cs="Calibri"/>
        </w:rPr>
        <w:t xml:space="preserve">ive </w:t>
      </w:r>
      <w:r w:rsidR="00B81CD9" w:rsidRPr="00B81CD9">
        <w:rPr>
          <w:rFonts w:ascii="Calibri" w:hAnsi="Calibri" w:cs="Calibri"/>
        </w:rPr>
        <w:t xml:space="preserve">reassurance to reduce feelings of guilt and/or anxiety   </w:t>
      </w:r>
    </w:p>
    <w:p w14:paraId="28AB4986" w14:textId="77777777" w:rsidR="00B81CD9" w:rsidRPr="00B81CD9" w:rsidRDefault="00B81CD9" w:rsidP="00B81CD9">
      <w:pPr>
        <w:rPr>
          <w:rFonts w:ascii="Calibri" w:hAnsi="Calibri" w:cs="Calibri"/>
        </w:rPr>
      </w:pPr>
    </w:p>
    <w:p w14:paraId="4E306F3F" w14:textId="325105F2" w:rsidR="00B81CD9" w:rsidRPr="00B81CD9" w:rsidRDefault="00B81CD9" w:rsidP="00B81CD9">
      <w:pPr>
        <w:rPr>
          <w:rFonts w:ascii="Calibri" w:hAnsi="Calibri" w:cs="Calibri"/>
        </w:rPr>
      </w:pPr>
      <w:r w:rsidRPr="00B81CD9">
        <w:rPr>
          <w:rFonts w:ascii="Calibri" w:hAnsi="Calibri" w:cs="Calibri"/>
        </w:rPr>
        <w:t xml:space="preserve">Our school recognises that </w:t>
      </w:r>
      <w:r w:rsidR="002F2F58">
        <w:rPr>
          <w:rFonts w:ascii="Calibri" w:hAnsi="Calibri" w:cs="Calibri"/>
        </w:rPr>
        <w:t xml:space="preserve">some </w:t>
      </w:r>
      <w:r w:rsidRPr="00B81CD9">
        <w:rPr>
          <w:rFonts w:ascii="Calibri" w:hAnsi="Calibri" w:cs="Calibri"/>
        </w:rPr>
        <w:t xml:space="preserve">people </w:t>
      </w:r>
      <w:r w:rsidR="002F2F58">
        <w:rPr>
          <w:rFonts w:ascii="Calibri" w:hAnsi="Calibri" w:cs="Calibri"/>
        </w:rPr>
        <w:t xml:space="preserve">are more at risk than others in their work, and where this is the </w:t>
      </w:r>
      <w:r w:rsidR="003066A7">
        <w:rPr>
          <w:rFonts w:ascii="Calibri" w:hAnsi="Calibri" w:cs="Calibri"/>
        </w:rPr>
        <w:t>case,</w:t>
      </w:r>
      <w:r w:rsidR="002F2F58">
        <w:rPr>
          <w:rFonts w:ascii="Calibri" w:hAnsi="Calibri" w:cs="Calibri"/>
        </w:rPr>
        <w:t xml:space="preserve"> we ensure there is appropriate support available. </w:t>
      </w:r>
    </w:p>
    <w:p w14:paraId="0975F8C9" w14:textId="77777777" w:rsidR="002F1B2C" w:rsidRDefault="002F1B2C" w:rsidP="00CF3A61">
      <w:pPr>
        <w:rPr>
          <w:rFonts w:ascii="Calibri" w:hAnsi="Calibri" w:cs="Calibri"/>
          <w:b/>
          <w:bCs/>
        </w:rPr>
      </w:pPr>
    </w:p>
    <w:p w14:paraId="28F4DE5D" w14:textId="3C0E3E3A" w:rsidR="00CF3A61" w:rsidRPr="00AE46E6" w:rsidRDefault="00CF3A61" w:rsidP="00CF3A61">
      <w:pPr>
        <w:rPr>
          <w:rFonts w:ascii="Calibri" w:hAnsi="Calibri" w:cs="Calibri"/>
          <w:b/>
          <w:bCs/>
          <w:sz w:val="28"/>
          <w:szCs w:val="28"/>
        </w:rPr>
      </w:pPr>
      <w:r w:rsidRPr="00AE46E6">
        <w:rPr>
          <w:rFonts w:ascii="Calibri" w:hAnsi="Calibri" w:cs="Calibri"/>
          <w:b/>
          <w:bCs/>
          <w:sz w:val="28"/>
          <w:szCs w:val="28"/>
        </w:rPr>
        <w:t>Risk Assessment Process</w:t>
      </w:r>
    </w:p>
    <w:p w14:paraId="55036C54" w14:textId="77777777" w:rsidR="00CF3A61" w:rsidRPr="00CF3A61" w:rsidRDefault="00CF3A61" w:rsidP="00CF3A61">
      <w:pPr>
        <w:rPr>
          <w:rFonts w:ascii="Calibri" w:hAnsi="Calibri" w:cs="Calibri"/>
          <w:b/>
          <w:bCs/>
        </w:rPr>
      </w:pPr>
    </w:p>
    <w:p w14:paraId="7F5FA47C" w14:textId="20BD198E" w:rsidR="00CF3A61" w:rsidRDefault="00CF3A61" w:rsidP="00CF3A61">
      <w:pPr>
        <w:rPr>
          <w:rFonts w:ascii="Calibri" w:hAnsi="Calibri" w:cs="Calibri"/>
        </w:rPr>
      </w:pPr>
      <w:r w:rsidRPr="00CF3A61">
        <w:rPr>
          <w:rFonts w:ascii="Calibri" w:hAnsi="Calibri" w:cs="Calibri"/>
        </w:rPr>
        <w:t xml:space="preserve">In our school we use </w:t>
      </w:r>
      <w:r w:rsidR="008B71E3">
        <w:rPr>
          <w:rFonts w:ascii="Calibri" w:hAnsi="Calibri" w:cs="Calibri"/>
        </w:rPr>
        <w:t>a</w:t>
      </w:r>
      <w:r w:rsidRPr="00CF3A61">
        <w:rPr>
          <w:rFonts w:ascii="Calibri" w:hAnsi="Calibri" w:cs="Calibri"/>
        </w:rPr>
        <w:t xml:space="preserve"> risk assessment process as the starting point for preventing harm for identified vulnerable CYP. It identifies what is likely to cause stress to them, using all the information known about the CYP. Once all this information is to hand, a strategy for supporting a situation appropriately and keeping everyone safe can be developed.</w:t>
      </w:r>
    </w:p>
    <w:p w14:paraId="118A31B5" w14:textId="7DA1AD6A" w:rsidR="00E15C0D" w:rsidRDefault="00E15C0D" w:rsidP="00CF3A61">
      <w:pPr>
        <w:rPr>
          <w:rFonts w:ascii="Calibri" w:hAnsi="Calibri" w:cs="Calibri"/>
        </w:rPr>
      </w:pPr>
    </w:p>
    <w:p w14:paraId="2B88455E" w14:textId="4BBA7786" w:rsidR="00E15C0D" w:rsidRPr="00AE46E6" w:rsidRDefault="00E15C0D" w:rsidP="00E15C0D">
      <w:pPr>
        <w:rPr>
          <w:rFonts w:ascii="Calibri" w:hAnsi="Calibri" w:cs="Calibri"/>
          <w:b/>
          <w:sz w:val="28"/>
          <w:szCs w:val="28"/>
        </w:rPr>
      </w:pPr>
      <w:r w:rsidRPr="00AE46E6">
        <w:rPr>
          <w:rFonts w:ascii="Calibri" w:hAnsi="Calibri" w:cs="Calibri"/>
          <w:b/>
          <w:sz w:val="28"/>
          <w:szCs w:val="28"/>
        </w:rPr>
        <w:t>E</w:t>
      </w:r>
      <w:r w:rsidR="00AE46E6" w:rsidRPr="00AE46E6">
        <w:rPr>
          <w:rFonts w:ascii="Calibri" w:hAnsi="Calibri" w:cs="Calibri"/>
          <w:b/>
          <w:sz w:val="28"/>
          <w:szCs w:val="28"/>
        </w:rPr>
        <w:t>xclusion and Suspension</w:t>
      </w:r>
    </w:p>
    <w:p w14:paraId="0784CE6D" w14:textId="77777777" w:rsidR="00E15C0D" w:rsidRDefault="00E15C0D" w:rsidP="00E15C0D">
      <w:pPr>
        <w:rPr>
          <w:rFonts w:ascii="Calibri" w:hAnsi="Calibri" w:cs="Calibri"/>
        </w:rPr>
      </w:pPr>
    </w:p>
    <w:p w14:paraId="09FFF1C3" w14:textId="27DBDFAC" w:rsidR="00E15C0D" w:rsidRDefault="00E15C0D" w:rsidP="00E15C0D">
      <w:pPr>
        <w:rPr>
          <w:rFonts w:ascii="Calibri" w:hAnsi="Calibri" w:cs="Calibri"/>
        </w:rPr>
      </w:pPr>
      <w:r>
        <w:rPr>
          <w:rFonts w:ascii="Calibri" w:hAnsi="Calibri" w:cs="Calibri"/>
        </w:rPr>
        <w:t xml:space="preserve">Ingatestone </w:t>
      </w:r>
      <w:r w:rsidR="00AE46E6">
        <w:rPr>
          <w:rFonts w:ascii="Calibri" w:hAnsi="Calibri" w:cs="Calibri"/>
        </w:rPr>
        <w:t>Infant</w:t>
      </w:r>
      <w:r>
        <w:rPr>
          <w:rFonts w:ascii="Calibri" w:hAnsi="Calibri" w:cs="Calibri"/>
        </w:rPr>
        <w:t xml:space="preserve"> School</w:t>
      </w:r>
      <w:r w:rsidRPr="00E15C0D">
        <w:rPr>
          <w:rFonts w:ascii="Calibri" w:hAnsi="Calibri" w:cs="Calibri"/>
        </w:rPr>
        <w:t xml:space="preserve"> aims to stop negative behaviours through early</w:t>
      </w:r>
      <w:r w:rsidR="00AE46E6">
        <w:rPr>
          <w:rFonts w:ascii="Calibri" w:hAnsi="Calibri" w:cs="Calibri"/>
        </w:rPr>
        <w:t xml:space="preserve"> </w:t>
      </w:r>
      <w:r w:rsidRPr="00E15C0D">
        <w:rPr>
          <w:rFonts w:ascii="Calibri" w:hAnsi="Calibri" w:cs="Calibri"/>
        </w:rPr>
        <w:t>intervention. We aim to include, not exclude, and we approach all challenging behaviour in a</w:t>
      </w:r>
      <w:r w:rsidR="00AE46E6">
        <w:rPr>
          <w:rFonts w:ascii="Calibri" w:hAnsi="Calibri" w:cs="Calibri"/>
        </w:rPr>
        <w:t xml:space="preserve"> </w:t>
      </w:r>
      <w:r w:rsidRPr="00E15C0D">
        <w:rPr>
          <w:rFonts w:ascii="Calibri" w:hAnsi="Calibri" w:cs="Calibri"/>
        </w:rPr>
        <w:t>supportive and positive way. We recognise that such behaviour can sometimes be symptomatic of a</w:t>
      </w:r>
      <w:r w:rsidR="00AE46E6">
        <w:rPr>
          <w:rFonts w:ascii="Calibri" w:hAnsi="Calibri" w:cs="Calibri"/>
        </w:rPr>
        <w:t xml:space="preserve"> </w:t>
      </w:r>
      <w:r w:rsidRPr="00E15C0D">
        <w:rPr>
          <w:rFonts w:ascii="Calibri" w:hAnsi="Calibri" w:cs="Calibri"/>
        </w:rPr>
        <w:t>real, deeper need for our support and understanding. All children can go through times of</w:t>
      </w:r>
      <w:r w:rsidR="00AE46E6">
        <w:rPr>
          <w:rFonts w:ascii="Calibri" w:hAnsi="Calibri" w:cs="Calibri"/>
        </w:rPr>
        <w:t xml:space="preserve"> </w:t>
      </w:r>
      <w:r w:rsidRPr="00E15C0D">
        <w:rPr>
          <w:rFonts w:ascii="Calibri" w:hAnsi="Calibri" w:cs="Calibri"/>
        </w:rPr>
        <w:t>inappropriate behaviour, and we strive to never “give up” easily on a child as we recognise that each</w:t>
      </w:r>
      <w:r w:rsidR="00AE46E6">
        <w:rPr>
          <w:rFonts w:ascii="Calibri" w:hAnsi="Calibri" w:cs="Calibri"/>
        </w:rPr>
        <w:t xml:space="preserve"> </w:t>
      </w:r>
      <w:r w:rsidRPr="00E15C0D">
        <w:rPr>
          <w:rFonts w:ascii="Calibri" w:hAnsi="Calibri" w:cs="Calibri"/>
        </w:rPr>
        <w:t>person has a unique contribution to make to school life and we want to support them to achieve this.</w:t>
      </w:r>
    </w:p>
    <w:p w14:paraId="2FF36932" w14:textId="77777777" w:rsidR="00AE46E6" w:rsidRPr="00E15C0D" w:rsidRDefault="00AE46E6" w:rsidP="00E15C0D">
      <w:pPr>
        <w:rPr>
          <w:rFonts w:ascii="Calibri" w:hAnsi="Calibri" w:cs="Calibri"/>
        </w:rPr>
      </w:pPr>
    </w:p>
    <w:p w14:paraId="3AEA6BC1" w14:textId="77777777" w:rsidR="00E15C0D" w:rsidRPr="00E15C0D" w:rsidRDefault="00E15C0D" w:rsidP="00E15C0D">
      <w:pPr>
        <w:rPr>
          <w:rFonts w:ascii="Calibri" w:hAnsi="Calibri" w:cs="Calibri"/>
        </w:rPr>
      </w:pPr>
      <w:r w:rsidRPr="00E15C0D">
        <w:rPr>
          <w:rFonts w:ascii="Calibri" w:hAnsi="Calibri" w:cs="Calibri"/>
        </w:rPr>
        <w:t>The school and parents/carers should work in partnership alongside other relevant professionals to</w:t>
      </w:r>
    </w:p>
    <w:p w14:paraId="4E34A181" w14:textId="77777777" w:rsidR="00E15C0D" w:rsidRPr="00E15C0D" w:rsidRDefault="00E15C0D" w:rsidP="00E15C0D">
      <w:pPr>
        <w:rPr>
          <w:rFonts w:ascii="Calibri" w:hAnsi="Calibri" w:cs="Calibri"/>
        </w:rPr>
      </w:pPr>
      <w:r w:rsidRPr="00E15C0D">
        <w:rPr>
          <w:rFonts w:ascii="Calibri" w:hAnsi="Calibri" w:cs="Calibri"/>
        </w:rPr>
        <w:t>stop the negative behaviours. A Team Around the Family will be established with the family and</w:t>
      </w:r>
    </w:p>
    <w:p w14:paraId="5424BC43" w14:textId="77777777" w:rsidR="00E15C0D" w:rsidRDefault="00E15C0D" w:rsidP="00E15C0D">
      <w:pPr>
        <w:rPr>
          <w:rFonts w:ascii="Calibri" w:hAnsi="Calibri" w:cs="Calibri"/>
        </w:rPr>
      </w:pPr>
      <w:r w:rsidRPr="00E15C0D">
        <w:rPr>
          <w:rFonts w:ascii="Calibri" w:hAnsi="Calibri" w:cs="Calibri"/>
        </w:rPr>
        <w:t>relevant professionals.</w:t>
      </w:r>
    </w:p>
    <w:p w14:paraId="23551863" w14:textId="77777777" w:rsidR="00AE46E6" w:rsidRPr="00E15C0D" w:rsidRDefault="00AE46E6" w:rsidP="00E15C0D">
      <w:pPr>
        <w:rPr>
          <w:rFonts w:ascii="Calibri" w:hAnsi="Calibri" w:cs="Calibri"/>
        </w:rPr>
      </w:pPr>
    </w:p>
    <w:p w14:paraId="20572D7C" w14:textId="082A4390" w:rsidR="00E15C0D" w:rsidRDefault="00E15C0D" w:rsidP="00E15C0D">
      <w:pPr>
        <w:rPr>
          <w:rFonts w:ascii="Calibri" w:hAnsi="Calibri" w:cs="Calibri"/>
        </w:rPr>
      </w:pPr>
      <w:r w:rsidRPr="00E15C0D">
        <w:rPr>
          <w:rFonts w:ascii="Calibri" w:hAnsi="Calibri" w:cs="Calibri"/>
        </w:rPr>
        <w:t>Types of Support Strategies in School:</w:t>
      </w:r>
    </w:p>
    <w:p w14:paraId="586E8DDA" w14:textId="77777777" w:rsidR="00E15C0D" w:rsidRPr="00E15C0D" w:rsidRDefault="00E15C0D" w:rsidP="00E15C0D">
      <w:pPr>
        <w:rPr>
          <w:rFonts w:ascii="Calibri" w:hAnsi="Calibri" w:cs="Calibri"/>
        </w:rPr>
      </w:pPr>
    </w:p>
    <w:p w14:paraId="4B78AB0A" w14:textId="77777777" w:rsidR="00E15C0D" w:rsidRPr="00E15C0D" w:rsidRDefault="00E15C0D" w:rsidP="00AE46E6">
      <w:pPr>
        <w:ind w:left="720"/>
        <w:rPr>
          <w:rFonts w:ascii="Calibri" w:hAnsi="Calibri" w:cs="Calibri"/>
        </w:rPr>
      </w:pPr>
      <w:r w:rsidRPr="00E15C0D">
        <w:rPr>
          <w:rFonts w:ascii="Calibri" w:hAnsi="Calibri" w:cs="Calibri"/>
        </w:rPr>
        <w:t>• Verbal ‘counselling’, talking to the child about the reason for the problem. Then providing</w:t>
      </w:r>
    </w:p>
    <w:p w14:paraId="6F4672ED" w14:textId="77777777" w:rsidR="00E15C0D" w:rsidRPr="00E15C0D" w:rsidRDefault="00E15C0D" w:rsidP="00AE46E6">
      <w:pPr>
        <w:ind w:left="720"/>
        <w:rPr>
          <w:rFonts w:ascii="Calibri" w:hAnsi="Calibri" w:cs="Calibri"/>
        </w:rPr>
      </w:pPr>
      <w:r w:rsidRPr="00E15C0D">
        <w:rPr>
          <w:rFonts w:ascii="Calibri" w:hAnsi="Calibri" w:cs="Calibri"/>
        </w:rPr>
        <w:t>simple, low level advice and help to overcome the issue.</w:t>
      </w:r>
    </w:p>
    <w:p w14:paraId="7CB3D532" w14:textId="77777777" w:rsidR="00E15C0D" w:rsidRPr="00E15C0D" w:rsidRDefault="00E15C0D" w:rsidP="00AE46E6">
      <w:pPr>
        <w:ind w:left="720"/>
        <w:rPr>
          <w:rFonts w:ascii="Calibri" w:hAnsi="Calibri" w:cs="Calibri"/>
        </w:rPr>
      </w:pPr>
      <w:r w:rsidRPr="00E15C0D">
        <w:rPr>
          <w:rFonts w:ascii="Calibri" w:hAnsi="Calibri" w:cs="Calibri"/>
        </w:rPr>
        <w:t>• Discussions with parents/child/teacher regarding coping strategies</w:t>
      </w:r>
    </w:p>
    <w:p w14:paraId="1A06DCF9" w14:textId="77777777" w:rsidR="00E15C0D" w:rsidRPr="00E15C0D" w:rsidRDefault="00E15C0D" w:rsidP="00AE46E6">
      <w:pPr>
        <w:ind w:left="720"/>
        <w:rPr>
          <w:rFonts w:ascii="Calibri" w:hAnsi="Calibri" w:cs="Calibri"/>
        </w:rPr>
      </w:pPr>
      <w:r w:rsidRPr="00E15C0D">
        <w:rPr>
          <w:rFonts w:ascii="Calibri" w:hAnsi="Calibri" w:cs="Calibri"/>
        </w:rPr>
        <w:t>• In-house counselling</w:t>
      </w:r>
    </w:p>
    <w:p w14:paraId="1457EF09" w14:textId="77777777" w:rsidR="00E15C0D" w:rsidRPr="00E15C0D" w:rsidRDefault="00E15C0D" w:rsidP="00AE46E6">
      <w:pPr>
        <w:ind w:left="720"/>
        <w:rPr>
          <w:rFonts w:ascii="Calibri" w:hAnsi="Calibri" w:cs="Calibri"/>
        </w:rPr>
      </w:pPr>
      <w:r w:rsidRPr="00E15C0D">
        <w:rPr>
          <w:rFonts w:ascii="Calibri" w:hAnsi="Calibri" w:cs="Calibri"/>
        </w:rPr>
        <w:t>• Senior Leadership Team mentoring</w:t>
      </w:r>
    </w:p>
    <w:p w14:paraId="0C79F70D" w14:textId="77777777" w:rsidR="00E15C0D" w:rsidRPr="00E15C0D" w:rsidRDefault="00E15C0D" w:rsidP="00AE46E6">
      <w:pPr>
        <w:ind w:left="720"/>
        <w:rPr>
          <w:rFonts w:ascii="Calibri" w:hAnsi="Calibri" w:cs="Calibri"/>
        </w:rPr>
      </w:pPr>
      <w:r w:rsidRPr="00E15C0D">
        <w:rPr>
          <w:rFonts w:ascii="Calibri" w:hAnsi="Calibri" w:cs="Calibri"/>
        </w:rPr>
        <w:t>Support from Outside Agencies [dependent on the specific need]:</w:t>
      </w:r>
    </w:p>
    <w:p w14:paraId="3E076BD7" w14:textId="77777777" w:rsidR="00E15C0D" w:rsidRPr="00E15C0D" w:rsidRDefault="00E15C0D" w:rsidP="00AE46E6">
      <w:pPr>
        <w:ind w:left="720"/>
        <w:rPr>
          <w:rFonts w:ascii="Calibri" w:hAnsi="Calibri" w:cs="Calibri"/>
        </w:rPr>
      </w:pPr>
      <w:r w:rsidRPr="00E15C0D">
        <w:rPr>
          <w:rFonts w:ascii="Calibri" w:hAnsi="Calibri" w:cs="Calibri"/>
        </w:rPr>
        <w:t>• Missing Education and Child Employment Service (Attendance/Punctuality)</w:t>
      </w:r>
    </w:p>
    <w:p w14:paraId="3DC0E0D6" w14:textId="77777777" w:rsidR="00E15C0D" w:rsidRPr="00E15C0D" w:rsidRDefault="00E15C0D" w:rsidP="00AE46E6">
      <w:pPr>
        <w:ind w:left="720"/>
        <w:rPr>
          <w:rFonts w:ascii="Calibri" w:hAnsi="Calibri" w:cs="Calibri"/>
        </w:rPr>
      </w:pPr>
      <w:r w:rsidRPr="00E15C0D">
        <w:rPr>
          <w:rFonts w:ascii="Calibri" w:hAnsi="Calibri" w:cs="Calibri"/>
        </w:rPr>
        <w:t>• Children’s Social Care</w:t>
      </w:r>
    </w:p>
    <w:p w14:paraId="2B7E4164" w14:textId="77777777" w:rsidR="00E15C0D" w:rsidRPr="00E15C0D" w:rsidRDefault="00E15C0D" w:rsidP="00AE46E6">
      <w:pPr>
        <w:ind w:left="720"/>
        <w:rPr>
          <w:rFonts w:ascii="Calibri" w:hAnsi="Calibri" w:cs="Calibri"/>
        </w:rPr>
      </w:pPr>
      <w:r w:rsidRPr="00E15C0D">
        <w:rPr>
          <w:rFonts w:ascii="Calibri" w:hAnsi="Calibri" w:cs="Calibri"/>
        </w:rPr>
        <w:t>• Family Solutions</w:t>
      </w:r>
    </w:p>
    <w:p w14:paraId="259F7664" w14:textId="77777777" w:rsidR="00E15C0D" w:rsidRPr="00E15C0D" w:rsidRDefault="00E15C0D" w:rsidP="00AE46E6">
      <w:pPr>
        <w:ind w:left="720"/>
        <w:rPr>
          <w:rFonts w:ascii="Calibri" w:hAnsi="Calibri" w:cs="Calibri"/>
        </w:rPr>
      </w:pPr>
      <w:r w:rsidRPr="00E15C0D">
        <w:rPr>
          <w:rFonts w:ascii="Calibri" w:hAnsi="Calibri" w:cs="Calibri"/>
        </w:rPr>
        <w:lastRenderedPageBreak/>
        <w:t>• Health Agencies</w:t>
      </w:r>
    </w:p>
    <w:p w14:paraId="718DA4BB" w14:textId="77777777" w:rsidR="00E15C0D" w:rsidRPr="00E15C0D" w:rsidRDefault="00E15C0D" w:rsidP="00AE46E6">
      <w:pPr>
        <w:ind w:left="720"/>
        <w:rPr>
          <w:rFonts w:ascii="Calibri" w:hAnsi="Calibri" w:cs="Calibri"/>
        </w:rPr>
      </w:pPr>
      <w:r w:rsidRPr="00E15C0D">
        <w:rPr>
          <w:rFonts w:ascii="Calibri" w:hAnsi="Calibri" w:cs="Calibri"/>
        </w:rPr>
        <w:t>• Education Psychologist</w:t>
      </w:r>
    </w:p>
    <w:p w14:paraId="61F581EF" w14:textId="77777777" w:rsidR="00E15C0D" w:rsidRPr="00E15C0D" w:rsidRDefault="00E15C0D" w:rsidP="00AE46E6">
      <w:pPr>
        <w:ind w:left="720"/>
        <w:rPr>
          <w:rFonts w:ascii="Calibri" w:hAnsi="Calibri" w:cs="Calibri"/>
        </w:rPr>
      </w:pPr>
      <w:r w:rsidRPr="00E15C0D">
        <w:rPr>
          <w:rFonts w:ascii="Calibri" w:hAnsi="Calibri" w:cs="Calibri"/>
        </w:rPr>
        <w:t>• Police</w:t>
      </w:r>
    </w:p>
    <w:p w14:paraId="22868C29" w14:textId="2444DA49" w:rsidR="00E15C0D" w:rsidRDefault="00E15C0D" w:rsidP="00AE46E6">
      <w:pPr>
        <w:ind w:left="720"/>
        <w:rPr>
          <w:rFonts w:ascii="Calibri" w:hAnsi="Calibri" w:cs="Calibri"/>
        </w:rPr>
      </w:pPr>
      <w:r w:rsidRPr="00E15C0D">
        <w:rPr>
          <w:rFonts w:ascii="Calibri" w:hAnsi="Calibri" w:cs="Calibri"/>
        </w:rPr>
        <w:t>• Kids Inspire or EWMHS – Emotional Well-being and Mental Health Service</w:t>
      </w:r>
    </w:p>
    <w:p w14:paraId="0076E031" w14:textId="77777777" w:rsidR="00E15C0D" w:rsidRPr="00E15C0D" w:rsidRDefault="00E15C0D" w:rsidP="00E15C0D">
      <w:pPr>
        <w:rPr>
          <w:rFonts w:ascii="Calibri" w:hAnsi="Calibri" w:cs="Calibri"/>
        </w:rPr>
      </w:pPr>
    </w:p>
    <w:p w14:paraId="1EBBCEAC" w14:textId="77777777" w:rsidR="00E15C0D" w:rsidRPr="00E15C0D" w:rsidRDefault="00E15C0D" w:rsidP="00E15C0D">
      <w:pPr>
        <w:rPr>
          <w:rFonts w:ascii="Calibri" w:hAnsi="Calibri" w:cs="Calibri"/>
        </w:rPr>
      </w:pPr>
      <w:r w:rsidRPr="00E15C0D">
        <w:rPr>
          <w:rFonts w:ascii="Calibri" w:hAnsi="Calibri" w:cs="Calibri"/>
        </w:rPr>
        <w:t>Exclusion will only occur if the school feels that all other routes have been explored without a positive</w:t>
      </w:r>
    </w:p>
    <w:p w14:paraId="25F464CB" w14:textId="77777777" w:rsidR="00E15C0D" w:rsidRPr="00E15C0D" w:rsidRDefault="00E15C0D" w:rsidP="00E15C0D">
      <w:pPr>
        <w:rPr>
          <w:rFonts w:ascii="Calibri" w:hAnsi="Calibri" w:cs="Calibri"/>
        </w:rPr>
      </w:pPr>
      <w:r w:rsidRPr="00E15C0D">
        <w:rPr>
          <w:rFonts w:ascii="Calibri" w:hAnsi="Calibri" w:cs="Calibri"/>
        </w:rPr>
        <w:t>outcome; or if the safety of children or adults is being put at risk and cannot be guaranteed; or the</w:t>
      </w:r>
    </w:p>
    <w:p w14:paraId="2BCB7E17" w14:textId="77777777" w:rsidR="00E15C0D" w:rsidRPr="00E15C0D" w:rsidRDefault="00E15C0D" w:rsidP="00E15C0D">
      <w:pPr>
        <w:rPr>
          <w:rFonts w:ascii="Calibri" w:hAnsi="Calibri" w:cs="Calibri"/>
        </w:rPr>
      </w:pPr>
      <w:r w:rsidRPr="00E15C0D">
        <w:rPr>
          <w:rFonts w:ascii="Calibri" w:hAnsi="Calibri" w:cs="Calibri"/>
        </w:rPr>
        <w:t>negative behaviours are having an extremely detrimental effect upon the learning of others. No</w:t>
      </w:r>
    </w:p>
    <w:p w14:paraId="38B0F0A1" w14:textId="77777777" w:rsidR="00E15C0D" w:rsidRPr="00E15C0D" w:rsidRDefault="00E15C0D" w:rsidP="00E15C0D">
      <w:pPr>
        <w:rPr>
          <w:rFonts w:ascii="Calibri" w:hAnsi="Calibri" w:cs="Calibri"/>
        </w:rPr>
      </w:pPr>
      <w:r w:rsidRPr="00E15C0D">
        <w:rPr>
          <w:rFonts w:ascii="Calibri" w:hAnsi="Calibri" w:cs="Calibri"/>
        </w:rPr>
        <w:t>exclusion will be initiated without first attempting other strategies or, in the case of a serious single</w:t>
      </w:r>
    </w:p>
    <w:p w14:paraId="770C13C5" w14:textId="6B8357B8" w:rsidR="00E15C0D" w:rsidRDefault="00E15C0D" w:rsidP="00E15C0D">
      <w:pPr>
        <w:rPr>
          <w:rFonts w:ascii="Calibri" w:hAnsi="Calibri" w:cs="Calibri"/>
        </w:rPr>
      </w:pPr>
      <w:r w:rsidRPr="00E15C0D">
        <w:rPr>
          <w:rFonts w:ascii="Calibri" w:hAnsi="Calibri" w:cs="Calibri"/>
        </w:rPr>
        <w:t>incident, a proper investigation.</w:t>
      </w:r>
    </w:p>
    <w:p w14:paraId="28C91639" w14:textId="77777777" w:rsidR="00E15C0D" w:rsidRPr="00E15C0D" w:rsidRDefault="00E15C0D" w:rsidP="00E15C0D">
      <w:pPr>
        <w:rPr>
          <w:rFonts w:ascii="Calibri" w:hAnsi="Calibri" w:cs="Calibri"/>
        </w:rPr>
      </w:pPr>
    </w:p>
    <w:p w14:paraId="0902C297" w14:textId="49EFBDFF" w:rsidR="00E15C0D" w:rsidRPr="00E15C0D" w:rsidRDefault="00E15C0D" w:rsidP="00E15C0D">
      <w:pPr>
        <w:rPr>
          <w:rFonts w:ascii="Calibri" w:hAnsi="Calibri" w:cs="Calibri"/>
        </w:rPr>
      </w:pPr>
      <w:r w:rsidRPr="00E15C0D">
        <w:rPr>
          <w:rFonts w:ascii="Calibri" w:hAnsi="Calibri" w:cs="Calibri"/>
        </w:rPr>
        <w:t>Reasons for exclusion:</w:t>
      </w:r>
    </w:p>
    <w:p w14:paraId="59834BD0" w14:textId="3F116043" w:rsidR="00E15C0D" w:rsidRPr="00E15C0D" w:rsidRDefault="00E15C0D" w:rsidP="00AE46E6">
      <w:pPr>
        <w:ind w:left="720"/>
        <w:rPr>
          <w:rFonts w:ascii="Calibri" w:hAnsi="Calibri" w:cs="Calibri"/>
        </w:rPr>
      </w:pPr>
      <w:r w:rsidRPr="00E15C0D">
        <w:rPr>
          <w:rFonts w:ascii="Calibri" w:hAnsi="Calibri" w:cs="Calibri"/>
        </w:rPr>
        <w:t>• Serious breach of the school’s rules</w:t>
      </w:r>
      <w:r w:rsidR="00AE46E6">
        <w:rPr>
          <w:rFonts w:ascii="Calibri" w:hAnsi="Calibri" w:cs="Calibri"/>
        </w:rPr>
        <w:t xml:space="preserve">, values </w:t>
      </w:r>
      <w:r w:rsidRPr="00E15C0D">
        <w:rPr>
          <w:rFonts w:ascii="Calibri" w:hAnsi="Calibri" w:cs="Calibri"/>
        </w:rPr>
        <w:t xml:space="preserve">or </w:t>
      </w:r>
      <w:r w:rsidR="00AE46E6" w:rsidRPr="00E15C0D">
        <w:rPr>
          <w:rFonts w:ascii="Calibri" w:hAnsi="Calibri" w:cs="Calibri"/>
        </w:rPr>
        <w:t>policies.</w:t>
      </w:r>
    </w:p>
    <w:p w14:paraId="1D004215" w14:textId="456648C5" w:rsidR="00E15C0D" w:rsidRDefault="00E15C0D" w:rsidP="00AE46E6">
      <w:pPr>
        <w:ind w:left="720"/>
        <w:rPr>
          <w:rFonts w:ascii="Calibri" w:hAnsi="Calibri" w:cs="Calibri"/>
        </w:rPr>
      </w:pPr>
      <w:r w:rsidRPr="00E15C0D">
        <w:rPr>
          <w:rFonts w:ascii="Calibri" w:hAnsi="Calibri" w:cs="Calibri"/>
        </w:rPr>
        <w:t>• Serious risk of harm to the education or welfare of the pupil or others in the school.</w:t>
      </w:r>
    </w:p>
    <w:p w14:paraId="00029306" w14:textId="77777777" w:rsidR="00E15C0D" w:rsidRPr="00E15C0D" w:rsidRDefault="00E15C0D" w:rsidP="00E15C0D">
      <w:pPr>
        <w:rPr>
          <w:rFonts w:ascii="Calibri" w:hAnsi="Calibri" w:cs="Calibri"/>
        </w:rPr>
      </w:pPr>
    </w:p>
    <w:p w14:paraId="2DF3D91A" w14:textId="77777777" w:rsidR="00E15C0D" w:rsidRPr="00E15C0D" w:rsidRDefault="00E15C0D" w:rsidP="00E15C0D">
      <w:pPr>
        <w:rPr>
          <w:rFonts w:ascii="Calibri" w:hAnsi="Calibri" w:cs="Calibri"/>
        </w:rPr>
      </w:pPr>
      <w:r w:rsidRPr="00E15C0D">
        <w:rPr>
          <w:rFonts w:ascii="Calibri" w:hAnsi="Calibri" w:cs="Calibri"/>
        </w:rPr>
        <w:t>This can either be a very serious incident or the repetition of serious incidents. Any exclusion will be at</w:t>
      </w:r>
    </w:p>
    <w:p w14:paraId="7EDC7A21" w14:textId="77777777" w:rsidR="00E15C0D" w:rsidRPr="00E15C0D" w:rsidRDefault="00E15C0D" w:rsidP="00E15C0D">
      <w:pPr>
        <w:rPr>
          <w:rFonts w:ascii="Calibri" w:hAnsi="Calibri" w:cs="Calibri"/>
        </w:rPr>
      </w:pPr>
      <w:r w:rsidRPr="00E15C0D">
        <w:rPr>
          <w:rFonts w:ascii="Calibri" w:hAnsi="Calibri" w:cs="Calibri"/>
        </w:rPr>
        <w:t>the decision of the Head Teacher (or in her absence the Deputy Head Teacher), usually in consultation</w:t>
      </w:r>
    </w:p>
    <w:p w14:paraId="6B465353" w14:textId="77777777" w:rsidR="00E15C0D" w:rsidRPr="00E15C0D" w:rsidRDefault="00E15C0D" w:rsidP="00E15C0D">
      <w:pPr>
        <w:rPr>
          <w:rFonts w:ascii="Calibri" w:hAnsi="Calibri" w:cs="Calibri"/>
        </w:rPr>
      </w:pPr>
      <w:r w:rsidRPr="00E15C0D">
        <w:rPr>
          <w:rFonts w:ascii="Calibri" w:hAnsi="Calibri" w:cs="Calibri"/>
        </w:rPr>
        <w:t>with other members of the senior leadership team (particularly if they were involved in investigating</w:t>
      </w:r>
    </w:p>
    <w:p w14:paraId="03F7836D" w14:textId="0D58C0BF" w:rsidR="00E15C0D" w:rsidRDefault="00E15C0D" w:rsidP="00E15C0D">
      <w:pPr>
        <w:rPr>
          <w:rFonts w:ascii="Calibri" w:hAnsi="Calibri" w:cs="Calibri"/>
        </w:rPr>
      </w:pPr>
      <w:r w:rsidRPr="00E15C0D">
        <w:rPr>
          <w:rFonts w:ascii="Calibri" w:hAnsi="Calibri" w:cs="Calibri"/>
        </w:rPr>
        <w:t>the incident).</w:t>
      </w:r>
    </w:p>
    <w:p w14:paraId="20E72273" w14:textId="77777777" w:rsidR="00E15C0D" w:rsidRPr="00E15C0D" w:rsidRDefault="00E15C0D" w:rsidP="00E15C0D">
      <w:pPr>
        <w:rPr>
          <w:rFonts w:ascii="Calibri" w:hAnsi="Calibri" w:cs="Calibri"/>
        </w:rPr>
      </w:pPr>
    </w:p>
    <w:p w14:paraId="4979B235" w14:textId="66958DB2" w:rsidR="00E15C0D" w:rsidRPr="00B13308" w:rsidRDefault="00E15C0D" w:rsidP="00E15C0D">
      <w:pPr>
        <w:rPr>
          <w:rFonts w:ascii="Calibri" w:hAnsi="Calibri" w:cs="Calibri"/>
          <w:b/>
        </w:rPr>
      </w:pPr>
      <w:r w:rsidRPr="00B13308">
        <w:rPr>
          <w:rFonts w:ascii="Calibri" w:hAnsi="Calibri" w:cs="Calibri"/>
          <w:b/>
        </w:rPr>
        <w:t>Types of Exclusion</w:t>
      </w:r>
      <w:r w:rsidR="00AE46E6" w:rsidRPr="00B13308">
        <w:rPr>
          <w:rFonts w:ascii="Calibri" w:hAnsi="Calibri" w:cs="Calibri"/>
          <w:b/>
        </w:rPr>
        <w:t xml:space="preserve"> and </w:t>
      </w:r>
      <w:r w:rsidR="00B13308">
        <w:rPr>
          <w:rFonts w:ascii="Calibri" w:hAnsi="Calibri" w:cs="Calibri"/>
          <w:b/>
        </w:rPr>
        <w:t>S</w:t>
      </w:r>
      <w:r w:rsidR="00AE46E6" w:rsidRPr="00B13308">
        <w:rPr>
          <w:rFonts w:ascii="Calibri" w:hAnsi="Calibri" w:cs="Calibri"/>
          <w:b/>
        </w:rPr>
        <w:t>uspension</w:t>
      </w:r>
    </w:p>
    <w:p w14:paraId="41488EA7" w14:textId="77777777" w:rsidR="00E15C0D" w:rsidRPr="00E15C0D" w:rsidRDefault="00E15C0D" w:rsidP="00E15C0D">
      <w:pPr>
        <w:rPr>
          <w:rFonts w:ascii="Calibri" w:hAnsi="Calibri" w:cs="Calibri"/>
          <w:b/>
          <w:u w:val="single"/>
        </w:rPr>
      </w:pPr>
    </w:p>
    <w:p w14:paraId="5CB66B47" w14:textId="0398C7D7" w:rsidR="00E15C0D" w:rsidRPr="00B13308" w:rsidRDefault="00E15C0D" w:rsidP="00E15C0D">
      <w:pPr>
        <w:rPr>
          <w:rFonts w:ascii="Calibri" w:hAnsi="Calibri" w:cs="Calibri"/>
          <w:b/>
        </w:rPr>
      </w:pPr>
      <w:r w:rsidRPr="00B13308">
        <w:rPr>
          <w:rFonts w:ascii="Calibri" w:hAnsi="Calibri" w:cs="Calibri"/>
          <w:b/>
        </w:rPr>
        <w:t xml:space="preserve">Internal </w:t>
      </w:r>
      <w:r w:rsidR="00B13308" w:rsidRPr="00B13308">
        <w:rPr>
          <w:rFonts w:ascii="Calibri" w:hAnsi="Calibri" w:cs="Calibri"/>
          <w:b/>
        </w:rPr>
        <w:t>s</w:t>
      </w:r>
      <w:r w:rsidR="00AE46E6" w:rsidRPr="00B13308">
        <w:rPr>
          <w:rFonts w:ascii="Calibri" w:hAnsi="Calibri" w:cs="Calibri"/>
          <w:b/>
        </w:rPr>
        <w:t>uspension</w:t>
      </w:r>
    </w:p>
    <w:p w14:paraId="5D3E5C55" w14:textId="4E534E02" w:rsidR="00E15C0D" w:rsidRPr="00E15C0D" w:rsidRDefault="00E15C0D" w:rsidP="00E15C0D">
      <w:pPr>
        <w:rPr>
          <w:rFonts w:ascii="Calibri" w:hAnsi="Calibri" w:cs="Calibri"/>
        </w:rPr>
      </w:pPr>
      <w:r w:rsidRPr="00E15C0D">
        <w:rPr>
          <w:rFonts w:ascii="Calibri" w:hAnsi="Calibri" w:cs="Calibri"/>
        </w:rPr>
        <w:t xml:space="preserve">Internal </w:t>
      </w:r>
      <w:r w:rsidR="00AE46E6">
        <w:rPr>
          <w:rFonts w:ascii="Calibri" w:hAnsi="Calibri" w:cs="Calibri"/>
        </w:rPr>
        <w:t>suspension</w:t>
      </w:r>
      <w:r w:rsidRPr="00E15C0D">
        <w:rPr>
          <w:rFonts w:ascii="Calibri" w:hAnsi="Calibri" w:cs="Calibri"/>
        </w:rPr>
        <w:t xml:space="preserve"> is when a pupil is excluded from the rest of the school and must work away from</w:t>
      </w:r>
    </w:p>
    <w:p w14:paraId="3C69050B" w14:textId="2E5B800F" w:rsidR="00E15C0D" w:rsidRDefault="00E15C0D" w:rsidP="00E15C0D">
      <w:pPr>
        <w:rPr>
          <w:rFonts w:ascii="Calibri" w:hAnsi="Calibri" w:cs="Calibri"/>
        </w:rPr>
      </w:pPr>
      <w:r w:rsidRPr="00E15C0D">
        <w:rPr>
          <w:rFonts w:ascii="Calibri" w:hAnsi="Calibri" w:cs="Calibri"/>
        </w:rPr>
        <w:t>their class for a fixed amount of time. This will be in a different classroom</w:t>
      </w:r>
      <w:r w:rsidR="00AE46E6">
        <w:rPr>
          <w:rFonts w:ascii="Calibri" w:hAnsi="Calibri" w:cs="Calibri"/>
        </w:rPr>
        <w:t xml:space="preserve"> or safe space in school.</w:t>
      </w:r>
    </w:p>
    <w:p w14:paraId="2128977B" w14:textId="77777777" w:rsidR="00AE46E6" w:rsidRPr="00E15C0D" w:rsidRDefault="00AE46E6" w:rsidP="00E15C0D">
      <w:pPr>
        <w:rPr>
          <w:rFonts w:ascii="Calibri" w:hAnsi="Calibri" w:cs="Calibri"/>
        </w:rPr>
      </w:pPr>
    </w:p>
    <w:p w14:paraId="23F33A82" w14:textId="24984477" w:rsidR="00E15C0D" w:rsidRPr="00E15C0D" w:rsidRDefault="00E15C0D" w:rsidP="00E15C0D">
      <w:pPr>
        <w:rPr>
          <w:rFonts w:ascii="Calibri" w:hAnsi="Calibri" w:cs="Calibri"/>
        </w:rPr>
      </w:pPr>
      <w:r w:rsidRPr="00E15C0D">
        <w:rPr>
          <w:rFonts w:ascii="Calibri" w:hAnsi="Calibri" w:cs="Calibri"/>
        </w:rPr>
        <w:t xml:space="preserve">An internal </w:t>
      </w:r>
      <w:r w:rsidR="00AE46E6">
        <w:rPr>
          <w:rFonts w:ascii="Calibri" w:hAnsi="Calibri" w:cs="Calibri"/>
        </w:rPr>
        <w:t>suspension</w:t>
      </w:r>
      <w:r w:rsidRPr="00E15C0D">
        <w:rPr>
          <w:rFonts w:ascii="Calibri" w:hAnsi="Calibri" w:cs="Calibri"/>
        </w:rPr>
        <w:t xml:space="preserve"> is a discretionary measure, where a pupil’s behaviour is escalating and more</w:t>
      </w:r>
    </w:p>
    <w:p w14:paraId="451859F4" w14:textId="369023BB" w:rsidR="00AE46E6" w:rsidRPr="00E15C0D" w:rsidRDefault="00E15C0D" w:rsidP="00AE46E6">
      <w:pPr>
        <w:rPr>
          <w:rFonts w:ascii="Calibri" w:hAnsi="Calibri" w:cs="Calibri"/>
        </w:rPr>
      </w:pPr>
      <w:r w:rsidRPr="00E15C0D">
        <w:rPr>
          <w:rFonts w:ascii="Calibri" w:hAnsi="Calibri" w:cs="Calibri"/>
        </w:rPr>
        <w:t>serious measures need to be taken but there are not yet grounds for an external</w:t>
      </w:r>
      <w:r w:rsidR="00AE46E6">
        <w:rPr>
          <w:rFonts w:ascii="Calibri" w:hAnsi="Calibri" w:cs="Calibri"/>
        </w:rPr>
        <w:t xml:space="preserve"> suspension.</w:t>
      </w:r>
    </w:p>
    <w:p w14:paraId="65C176E3" w14:textId="77777777" w:rsidR="00AE46E6" w:rsidRDefault="00AE46E6" w:rsidP="00E15C0D">
      <w:pPr>
        <w:rPr>
          <w:rFonts w:ascii="Calibri" w:hAnsi="Calibri" w:cs="Calibri"/>
        </w:rPr>
      </w:pPr>
    </w:p>
    <w:p w14:paraId="3E04B373" w14:textId="63184D86" w:rsidR="00E15C0D" w:rsidRDefault="00E15C0D" w:rsidP="00E15C0D">
      <w:pPr>
        <w:rPr>
          <w:rFonts w:ascii="Calibri" w:hAnsi="Calibri" w:cs="Calibri"/>
        </w:rPr>
      </w:pPr>
      <w:r w:rsidRPr="00E15C0D">
        <w:rPr>
          <w:rFonts w:ascii="Calibri" w:hAnsi="Calibri" w:cs="Calibri"/>
        </w:rPr>
        <w:t>Typically, a child receiving a consequence of this level should be receiving additional support</w:t>
      </w:r>
      <w:r w:rsidR="00AE46E6">
        <w:rPr>
          <w:rFonts w:ascii="Calibri" w:hAnsi="Calibri" w:cs="Calibri"/>
        </w:rPr>
        <w:t xml:space="preserve"> </w:t>
      </w:r>
      <w:r w:rsidRPr="00E15C0D">
        <w:rPr>
          <w:rFonts w:ascii="Calibri" w:hAnsi="Calibri" w:cs="Calibri"/>
        </w:rPr>
        <w:t>for their behaviour, intended to help them to avoid their behaviour escalating to a point where a fixed</w:t>
      </w:r>
      <w:r w:rsidR="00AE46E6">
        <w:rPr>
          <w:rFonts w:ascii="Calibri" w:hAnsi="Calibri" w:cs="Calibri"/>
        </w:rPr>
        <w:t xml:space="preserve"> </w:t>
      </w:r>
      <w:r w:rsidRPr="00E15C0D">
        <w:rPr>
          <w:rFonts w:ascii="Calibri" w:hAnsi="Calibri" w:cs="Calibri"/>
        </w:rPr>
        <w:t xml:space="preserve">term </w:t>
      </w:r>
      <w:r w:rsidR="00AE46E6">
        <w:rPr>
          <w:rFonts w:ascii="Calibri" w:hAnsi="Calibri" w:cs="Calibri"/>
        </w:rPr>
        <w:t>suspension</w:t>
      </w:r>
      <w:r w:rsidRPr="00E15C0D">
        <w:rPr>
          <w:rFonts w:ascii="Calibri" w:hAnsi="Calibri" w:cs="Calibri"/>
        </w:rPr>
        <w:t xml:space="preserve"> is necessary.</w:t>
      </w:r>
    </w:p>
    <w:p w14:paraId="5A609CE0" w14:textId="77777777" w:rsidR="00E15C0D" w:rsidRPr="00E15C0D" w:rsidRDefault="00E15C0D" w:rsidP="00E15C0D">
      <w:pPr>
        <w:rPr>
          <w:rFonts w:ascii="Calibri" w:hAnsi="Calibri" w:cs="Calibri"/>
        </w:rPr>
      </w:pPr>
    </w:p>
    <w:p w14:paraId="55651114" w14:textId="55183B1D" w:rsidR="00E15C0D" w:rsidRPr="00E15C0D" w:rsidRDefault="00E15C0D" w:rsidP="00E15C0D">
      <w:pPr>
        <w:rPr>
          <w:rFonts w:ascii="Calibri" w:hAnsi="Calibri" w:cs="Calibri"/>
          <w:b/>
        </w:rPr>
      </w:pPr>
      <w:r w:rsidRPr="00E15C0D">
        <w:rPr>
          <w:rFonts w:ascii="Calibri" w:hAnsi="Calibri" w:cs="Calibri"/>
          <w:b/>
        </w:rPr>
        <w:t xml:space="preserve">Fixed-Term </w:t>
      </w:r>
      <w:r w:rsidR="00AE46E6">
        <w:rPr>
          <w:rFonts w:ascii="Calibri" w:hAnsi="Calibri" w:cs="Calibri"/>
          <w:b/>
        </w:rPr>
        <w:t>suspension</w:t>
      </w:r>
    </w:p>
    <w:p w14:paraId="214CFEFD" w14:textId="13CE9C4D" w:rsidR="00E15C0D" w:rsidRPr="00E15C0D" w:rsidRDefault="00E15C0D" w:rsidP="00E15C0D">
      <w:pPr>
        <w:rPr>
          <w:rFonts w:ascii="Calibri" w:hAnsi="Calibri" w:cs="Calibri"/>
        </w:rPr>
      </w:pPr>
      <w:r w:rsidRPr="00E15C0D">
        <w:rPr>
          <w:rFonts w:ascii="Calibri" w:hAnsi="Calibri" w:cs="Calibri"/>
        </w:rPr>
        <w:t xml:space="preserve">A temporary / fixed term </w:t>
      </w:r>
      <w:r w:rsidR="00AE46E6">
        <w:rPr>
          <w:rFonts w:ascii="Calibri" w:hAnsi="Calibri" w:cs="Calibri"/>
        </w:rPr>
        <w:t>suspension</w:t>
      </w:r>
      <w:r w:rsidRPr="00E15C0D">
        <w:rPr>
          <w:rFonts w:ascii="Calibri" w:hAnsi="Calibri" w:cs="Calibri"/>
        </w:rPr>
        <w:t xml:space="preserve"> is when a child is excluded from school and must remain home for a</w:t>
      </w:r>
    </w:p>
    <w:p w14:paraId="01D3FB77" w14:textId="09193307" w:rsidR="00E15C0D" w:rsidRDefault="00E15C0D" w:rsidP="00E15C0D">
      <w:pPr>
        <w:rPr>
          <w:rFonts w:ascii="Calibri" w:hAnsi="Calibri" w:cs="Calibri"/>
        </w:rPr>
      </w:pPr>
      <w:r w:rsidRPr="00E15C0D">
        <w:rPr>
          <w:rFonts w:ascii="Calibri" w:hAnsi="Calibri" w:cs="Calibri"/>
        </w:rPr>
        <w:t>fixed amount of time. This should be for the shortest time necessary to ensure minimal disruption to</w:t>
      </w:r>
      <w:r w:rsidR="00AE46E6">
        <w:rPr>
          <w:rFonts w:ascii="Calibri" w:hAnsi="Calibri" w:cs="Calibri"/>
        </w:rPr>
        <w:t xml:space="preserve"> </w:t>
      </w:r>
      <w:r w:rsidRPr="00E15C0D">
        <w:rPr>
          <w:rFonts w:ascii="Calibri" w:hAnsi="Calibri" w:cs="Calibri"/>
        </w:rPr>
        <w:t>the child’s education, whilst mindful of the seriousness of the breach of policy.</w:t>
      </w:r>
    </w:p>
    <w:p w14:paraId="0B648FF5" w14:textId="77777777" w:rsidR="00E15C0D" w:rsidRPr="00E15C0D" w:rsidRDefault="00E15C0D" w:rsidP="00E15C0D">
      <w:pPr>
        <w:rPr>
          <w:rFonts w:ascii="Calibri" w:hAnsi="Calibri" w:cs="Calibri"/>
        </w:rPr>
      </w:pPr>
    </w:p>
    <w:p w14:paraId="3C62AEDD" w14:textId="77777777" w:rsidR="00E15C0D" w:rsidRPr="00E15C0D" w:rsidRDefault="00E15C0D" w:rsidP="00E15C0D">
      <w:pPr>
        <w:rPr>
          <w:rFonts w:ascii="Calibri" w:hAnsi="Calibri" w:cs="Calibri"/>
          <w:b/>
        </w:rPr>
      </w:pPr>
      <w:r w:rsidRPr="00E15C0D">
        <w:rPr>
          <w:rFonts w:ascii="Calibri" w:hAnsi="Calibri" w:cs="Calibri"/>
          <w:b/>
        </w:rPr>
        <w:t>Permanent exclusion</w:t>
      </w:r>
    </w:p>
    <w:p w14:paraId="30DB3BB1" w14:textId="77777777" w:rsidR="00E15C0D" w:rsidRPr="00E15C0D" w:rsidRDefault="00E15C0D" w:rsidP="00E15C0D">
      <w:pPr>
        <w:rPr>
          <w:rFonts w:ascii="Calibri" w:hAnsi="Calibri" w:cs="Calibri"/>
        </w:rPr>
      </w:pPr>
      <w:r w:rsidRPr="00E15C0D">
        <w:rPr>
          <w:rFonts w:ascii="Calibri" w:hAnsi="Calibri" w:cs="Calibri"/>
        </w:rPr>
        <w:t>A permanent exclusion is when a child is permanently excluded from school and not allowed to return.</w:t>
      </w:r>
    </w:p>
    <w:p w14:paraId="658DB2E4" w14:textId="77777777" w:rsidR="00E15C0D" w:rsidRPr="00E15C0D" w:rsidRDefault="00E15C0D" w:rsidP="00E15C0D">
      <w:pPr>
        <w:rPr>
          <w:rFonts w:ascii="Calibri" w:hAnsi="Calibri" w:cs="Calibri"/>
        </w:rPr>
      </w:pPr>
      <w:r w:rsidRPr="00E15C0D">
        <w:rPr>
          <w:rFonts w:ascii="Calibri" w:hAnsi="Calibri" w:cs="Calibri"/>
        </w:rPr>
        <w:t>This is a very serious decision and the Headteacher will consult with senior leaders and Chair of the</w:t>
      </w:r>
    </w:p>
    <w:p w14:paraId="0814BA82" w14:textId="77777777" w:rsidR="00E15C0D" w:rsidRDefault="00E15C0D" w:rsidP="00E15C0D">
      <w:pPr>
        <w:rPr>
          <w:rFonts w:ascii="Calibri" w:hAnsi="Calibri" w:cs="Calibri"/>
        </w:rPr>
      </w:pPr>
      <w:r w:rsidRPr="00E15C0D">
        <w:rPr>
          <w:rFonts w:ascii="Calibri" w:hAnsi="Calibri" w:cs="Calibri"/>
        </w:rPr>
        <w:t>Local Board of Governors as soon as possible in such a case.</w:t>
      </w:r>
    </w:p>
    <w:p w14:paraId="4555A3FD" w14:textId="77777777" w:rsidR="00AE46E6" w:rsidRPr="00E15C0D" w:rsidRDefault="00AE46E6" w:rsidP="00E15C0D">
      <w:pPr>
        <w:rPr>
          <w:rFonts w:ascii="Calibri" w:hAnsi="Calibri" w:cs="Calibri"/>
        </w:rPr>
      </w:pPr>
    </w:p>
    <w:p w14:paraId="1E43D35D" w14:textId="7132E0A0" w:rsidR="00E15C0D" w:rsidRPr="00E15C0D" w:rsidRDefault="00B13308" w:rsidP="00E15C0D">
      <w:pPr>
        <w:rPr>
          <w:rFonts w:ascii="Calibri" w:hAnsi="Calibri" w:cs="Calibri"/>
        </w:rPr>
      </w:pPr>
      <w:r w:rsidRPr="00B13308">
        <w:rPr>
          <w:rFonts w:ascii="Calibri" w:hAnsi="Calibri" w:cs="Calibri"/>
        </w:rPr>
        <w:t>Permanent</w:t>
      </w:r>
      <w:r w:rsidRPr="00B13308">
        <w:rPr>
          <w:rFonts w:ascii="Calibri" w:hAnsi="Calibri" w:cs="Calibri"/>
        </w:rPr>
        <w:t xml:space="preserve"> </w:t>
      </w:r>
      <w:r w:rsidR="00E15C0D" w:rsidRPr="00E15C0D">
        <w:rPr>
          <w:rFonts w:ascii="Calibri" w:hAnsi="Calibri" w:cs="Calibri"/>
        </w:rPr>
        <w:t>Exclusion (</w:t>
      </w:r>
      <w:r>
        <w:rPr>
          <w:rFonts w:ascii="Calibri" w:hAnsi="Calibri" w:cs="Calibri"/>
        </w:rPr>
        <w:t>PEX</w:t>
      </w:r>
      <w:r w:rsidR="00E15C0D" w:rsidRPr="00E15C0D">
        <w:rPr>
          <w:rFonts w:ascii="Calibri" w:hAnsi="Calibri" w:cs="Calibri"/>
        </w:rPr>
        <w:t>) will only be used as a last resort and will be in accordance with the</w:t>
      </w:r>
    </w:p>
    <w:p w14:paraId="2B104ADD" w14:textId="77777777" w:rsidR="00E15C0D" w:rsidRPr="00E15C0D" w:rsidRDefault="00E15C0D" w:rsidP="00E15C0D">
      <w:pPr>
        <w:rPr>
          <w:rFonts w:ascii="Calibri" w:hAnsi="Calibri" w:cs="Calibri"/>
        </w:rPr>
      </w:pPr>
      <w:r w:rsidRPr="00E15C0D">
        <w:rPr>
          <w:rFonts w:ascii="Calibri" w:hAnsi="Calibri" w:cs="Calibri"/>
        </w:rPr>
        <w:t>latest guidance from the DfE on exclusions [Exclusion from maintained schools, academies and pupil</w:t>
      </w:r>
    </w:p>
    <w:p w14:paraId="2B14BCFB" w14:textId="77777777" w:rsidR="00E15C0D" w:rsidRPr="00E15C0D" w:rsidRDefault="00E15C0D" w:rsidP="00E15C0D">
      <w:pPr>
        <w:rPr>
          <w:rFonts w:ascii="Calibri" w:hAnsi="Calibri" w:cs="Calibri"/>
        </w:rPr>
      </w:pPr>
      <w:r w:rsidRPr="00E15C0D">
        <w:rPr>
          <w:rFonts w:ascii="Calibri" w:hAnsi="Calibri" w:cs="Calibri"/>
        </w:rPr>
        <w:t>referral units in England – Statutory guidance for those with level responsibilities in relation to</w:t>
      </w:r>
    </w:p>
    <w:p w14:paraId="6E35BA06" w14:textId="33E25E00" w:rsidR="00E15C0D" w:rsidRDefault="00E15C0D" w:rsidP="00E15C0D">
      <w:pPr>
        <w:rPr>
          <w:rFonts w:ascii="Calibri" w:hAnsi="Calibri" w:cs="Calibri"/>
        </w:rPr>
      </w:pPr>
      <w:r w:rsidRPr="00E15C0D">
        <w:rPr>
          <w:rFonts w:ascii="Calibri" w:hAnsi="Calibri" w:cs="Calibri"/>
        </w:rPr>
        <w:lastRenderedPageBreak/>
        <w:t>exclusion (September 2017)]. The Board of Governors will decide whether to</w:t>
      </w:r>
      <w:r w:rsidR="00AE46E6">
        <w:rPr>
          <w:rFonts w:ascii="Calibri" w:hAnsi="Calibri" w:cs="Calibri"/>
        </w:rPr>
        <w:t xml:space="preserve"> </w:t>
      </w:r>
      <w:r w:rsidRPr="00E15C0D">
        <w:rPr>
          <w:rFonts w:ascii="Calibri" w:hAnsi="Calibri" w:cs="Calibri"/>
        </w:rPr>
        <w:t>uphold the permanent external exclusion, supported by specialist advisors. If the decision is to</w:t>
      </w:r>
      <w:r w:rsidR="00AE46E6">
        <w:rPr>
          <w:rFonts w:ascii="Calibri" w:hAnsi="Calibri" w:cs="Calibri"/>
        </w:rPr>
        <w:t xml:space="preserve"> </w:t>
      </w:r>
      <w:r w:rsidRPr="00E15C0D">
        <w:rPr>
          <w:rFonts w:ascii="Calibri" w:hAnsi="Calibri" w:cs="Calibri"/>
        </w:rPr>
        <w:t>permanently exclude, the parents/carers have a right to appeal this decision. The appeal committee</w:t>
      </w:r>
      <w:r w:rsidR="00AE46E6">
        <w:rPr>
          <w:rFonts w:ascii="Calibri" w:hAnsi="Calibri" w:cs="Calibri"/>
        </w:rPr>
        <w:t xml:space="preserve"> </w:t>
      </w:r>
      <w:r w:rsidRPr="00E15C0D">
        <w:rPr>
          <w:rFonts w:ascii="Calibri" w:hAnsi="Calibri" w:cs="Calibri"/>
        </w:rPr>
        <w:t>will be an Independent Review Panel, provided by Essex CC and an independent clerk from Schools’</w:t>
      </w:r>
      <w:r w:rsidR="00AE46E6">
        <w:rPr>
          <w:rFonts w:ascii="Calibri" w:hAnsi="Calibri" w:cs="Calibri"/>
        </w:rPr>
        <w:t xml:space="preserve"> </w:t>
      </w:r>
      <w:r w:rsidRPr="00E15C0D">
        <w:rPr>
          <w:rFonts w:ascii="Calibri" w:hAnsi="Calibri" w:cs="Calibri"/>
        </w:rPr>
        <w:t>Choice.</w:t>
      </w:r>
    </w:p>
    <w:p w14:paraId="3EFAE579" w14:textId="77777777" w:rsidR="00E15C0D" w:rsidRPr="00E15C0D" w:rsidRDefault="00E15C0D" w:rsidP="00E15C0D">
      <w:pPr>
        <w:rPr>
          <w:rFonts w:ascii="Calibri" w:hAnsi="Calibri" w:cs="Calibri"/>
        </w:rPr>
      </w:pPr>
    </w:p>
    <w:p w14:paraId="1E2E595D" w14:textId="3A421FC2" w:rsidR="00E15C0D" w:rsidRPr="00B13308" w:rsidRDefault="00E15C0D" w:rsidP="00E15C0D">
      <w:pPr>
        <w:rPr>
          <w:rFonts w:ascii="Calibri" w:hAnsi="Calibri" w:cs="Calibri"/>
          <w:b/>
        </w:rPr>
      </w:pPr>
      <w:r w:rsidRPr="00B13308">
        <w:rPr>
          <w:rFonts w:ascii="Calibri" w:hAnsi="Calibri" w:cs="Calibri"/>
          <w:b/>
        </w:rPr>
        <w:t>Reasons for Exclusion</w:t>
      </w:r>
    </w:p>
    <w:p w14:paraId="15C93649" w14:textId="77777777" w:rsidR="00E15C0D" w:rsidRPr="00E15C0D" w:rsidRDefault="00E15C0D" w:rsidP="00E15C0D">
      <w:pPr>
        <w:rPr>
          <w:rFonts w:ascii="Calibri" w:hAnsi="Calibri" w:cs="Calibri"/>
          <w:b/>
          <w:u w:val="single"/>
        </w:rPr>
      </w:pPr>
    </w:p>
    <w:p w14:paraId="2F240A25" w14:textId="48A2D5AD" w:rsidR="00E15C0D" w:rsidRDefault="00E15C0D" w:rsidP="00E15C0D">
      <w:pPr>
        <w:rPr>
          <w:rFonts w:ascii="Calibri" w:hAnsi="Calibri" w:cs="Calibri"/>
        </w:rPr>
      </w:pPr>
      <w:r w:rsidRPr="00E15C0D">
        <w:rPr>
          <w:rFonts w:ascii="Calibri" w:hAnsi="Calibri" w:cs="Calibri"/>
        </w:rPr>
        <w:t xml:space="preserve">A decision to exclude a pupil, either internally, for a fixed period </w:t>
      </w:r>
      <w:r w:rsidR="00AE46E6">
        <w:rPr>
          <w:rFonts w:ascii="Calibri" w:hAnsi="Calibri" w:cs="Calibri"/>
        </w:rPr>
        <w:t xml:space="preserve">suspension </w:t>
      </w:r>
      <w:r w:rsidRPr="00E15C0D">
        <w:rPr>
          <w:rFonts w:ascii="Calibri" w:hAnsi="Calibri" w:cs="Calibri"/>
        </w:rPr>
        <w:t>or permanent</w:t>
      </w:r>
      <w:r w:rsidR="00AE46E6">
        <w:rPr>
          <w:rFonts w:ascii="Calibri" w:hAnsi="Calibri" w:cs="Calibri"/>
        </w:rPr>
        <w:t xml:space="preserve"> exclusion </w:t>
      </w:r>
      <w:r w:rsidRPr="00E15C0D">
        <w:rPr>
          <w:rFonts w:ascii="Calibri" w:hAnsi="Calibri" w:cs="Calibri"/>
        </w:rPr>
        <w:t>is seen as a last resort</w:t>
      </w:r>
      <w:r w:rsidR="00AE46E6">
        <w:rPr>
          <w:rFonts w:ascii="Calibri" w:hAnsi="Calibri" w:cs="Calibri"/>
        </w:rPr>
        <w:t xml:space="preserve"> </w:t>
      </w:r>
      <w:r w:rsidRPr="00E15C0D">
        <w:rPr>
          <w:rFonts w:ascii="Calibri" w:hAnsi="Calibri" w:cs="Calibri"/>
        </w:rPr>
        <w:t>by the school. The physical and emotional health of our children and staff is our primary concern, and</w:t>
      </w:r>
      <w:r w:rsidR="00AE46E6">
        <w:rPr>
          <w:rFonts w:ascii="Calibri" w:hAnsi="Calibri" w:cs="Calibri"/>
        </w:rPr>
        <w:t xml:space="preserve"> </w:t>
      </w:r>
      <w:r w:rsidRPr="00E15C0D">
        <w:rPr>
          <w:rFonts w:ascii="Calibri" w:hAnsi="Calibri" w:cs="Calibri"/>
        </w:rPr>
        <w:t>we therefore accept, that in some serious situations, exclusion may be necessary, if all other strategies</w:t>
      </w:r>
      <w:r w:rsidR="00AE46E6">
        <w:rPr>
          <w:rFonts w:ascii="Calibri" w:hAnsi="Calibri" w:cs="Calibri"/>
        </w:rPr>
        <w:t xml:space="preserve"> </w:t>
      </w:r>
      <w:r w:rsidRPr="00E15C0D">
        <w:rPr>
          <w:rFonts w:ascii="Calibri" w:hAnsi="Calibri" w:cs="Calibri"/>
        </w:rPr>
        <w:t>have been exhausted.</w:t>
      </w:r>
    </w:p>
    <w:p w14:paraId="6ABCF84D" w14:textId="77777777" w:rsidR="00E15C0D" w:rsidRPr="00E15C0D" w:rsidRDefault="00E15C0D" w:rsidP="00E15C0D">
      <w:pPr>
        <w:rPr>
          <w:rFonts w:ascii="Calibri" w:hAnsi="Calibri" w:cs="Calibri"/>
        </w:rPr>
      </w:pPr>
    </w:p>
    <w:p w14:paraId="14A603D6" w14:textId="77777777" w:rsidR="00E15C0D" w:rsidRPr="00E15C0D" w:rsidRDefault="00E15C0D" w:rsidP="00E15C0D">
      <w:pPr>
        <w:rPr>
          <w:rFonts w:ascii="Calibri" w:hAnsi="Calibri" w:cs="Calibri"/>
        </w:rPr>
      </w:pPr>
      <w:r w:rsidRPr="00E15C0D">
        <w:rPr>
          <w:rFonts w:ascii="Calibri" w:hAnsi="Calibri" w:cs="Calibri"/>
        </w:rPr>
        <w:t>The decision to exclude will usually follow a range of strategies and be seen as a last resort, or it will be</w:t>
      </w:r>
    </w:p>
    <w:p w14:paraId="3FEDECC7" w14:textId="77777777" w:rsidR="00E15C0D" w:rsidRPr="00E15C0D" w:rsidRDefault="00E15C0D" w:rsidP="00E15C0D">
      <w:pPr>
        <w:rPr>
          <w:rFonts w:ascii="Calibri" w:hAnsi="Calibri" w:cs="Calibri"/>
        </w:rPr>
      </w:pPr>
      <w:r w:rsidRPr="00E15C0D">
        <w:rPr>
          <w:rFonts w:ascii="Calibri" w:hAnsi="Calibri" w:cs="Calibri"/>
        </w:rPr>
        <w:t>in response to a very serious breach of school rules and policies or a disciplinary offence such as:</w:t>
      </w:r>
    </w:p>
    <w:p w14:paraId="25A16570" w14:textId="77777777" w:rsidR="00E15C0D" w:rsidRPr="00E15C0D" w:rsidRDefault="00E15C0D" w:rsidP="00AE46E6">
      <w:pPr>
        <w:ind w:left="720"/>
        <w:rPr>
          <w:rFonts w:ascii="Calibri" w:hAnsi="Calibri" w:cs="Calibri"/>
        </w:rPr>
      </w:pPr>
      <w:r w:rsidRPr="00E15C0D">
        <w:rPr>
          <w:rFonts w:ascii="Calibri" w:hAnsi="Calibri" w:cs="Calibri"/>
        </w:rPr>
        <w:t>• Serious actual or threatened violence against another pupil or a member of staff;</w:t>
      </w:r>
    </w:p>
    <w:p w14:paraId="3BBD36AE" w14:textId="77777777" w:rsidR="00E15C0D" w:rsidRPr="00E15C0D" w:rsidRDefault="00E15C0D" w:rsidP="00AE46E6">
      <w:pPr>
        <w:ind w:left="720"/>
        <w:rPr>
          <w:rFonts w:ascii="Calibri" w:hAnsi="Calibri" w:cs="Calibri"/>
        </w:rPr>
      </w:pPr>
      <w:r w:rsidRPr="00E15C0D">
        <w:rPr>
          <w:rFonts w:ascii="Calibri" w:hAnsi="Calibri" w:cs="Calibri"/>
        </w:rPr>
        <w:t>• Possession or use of an illegal drug on school premises;</w:t>
      </w:r>
    </w:p>
    <w:p w14:paraId="64E78581" w14:textId="77777777" w:rsidR="00E15C0D" w:rsidRPr="00E15C0D" w:rsidRDefault="00E15C0D" w:rsidP="00AE46E6">
      <w:pPr>
        <w:ind w:left="720"/>
        <w:rPr>
          <w:rFonts w:ascii="Calibri" w:hAnsi="Calibri" w:cs="Calibri"/>
        </w:rPr>
      </w:pPr>
      <w:r w:rsidRPr="00E15C0D">
        <w:rPr>
          <w:rFonts w:ascii="Calibri" w:hAnsi="Calibri" w:cs="Calibri"/>
        </w:rPr>
        <w:t>• Persistent bullying;</w:t>
      </w:r>
    </w:p>
    <w:p w14:paraId="20F98CF8" w14:textId="44043BB4" w:rsidR="00E15C0D" w:rsidRPr="00E15C0D" w:rsidRDefault="00E15C0D" w:rsidP="00AE46E6">
      <w:pPr>
        <w:ind w:left="720"/>
        <w:rPr>
          <w:rFonts w:ascii="Calibri" w:hAnsi="Calibri" w:cs="Calibri"/>
        </w:rPr>
      </w:pPr>
      <w:r w:rsidRPr="00E15C0D">
        <w:rPr>
          <w:rFonts w:ascii="Calibri" w:hAnsi="Calibri" w:cs="Calibri"/>
        </w:rPr>
        <w:t xml:space="preserve">• Persistent </w:t>
      </w:r>
      <w:r w:rsidR="00AE46E6" w:rsidRPr="00E15C0D">
        <w:rPr>
          <w:rFonts w:ascii="Calibri" w:hAnsi="Calibri" w:cs="Calibri"/>
        </w:rPr>
        <w:t>prejudice-based</w:t>
      </w:r>
      <w:r w:rsidRPr="00E15C0D">
        <w:rPr>
          <w:rFonts w:ascii="Calibri" w:hAnsi="Calibri" w:cs="Calibri"/>
        </w:rPr>
        <w:t xml:space="preserve"> harassment or </w:t>
      </w:r>
      <w:r w:rsidR="00AE46E6" w:rsidRPr="00E15C0D">
        <w:rPr>
          <w:rFonts w:ascii="Calibri" w:hAnsi="Calibri" w:cs="Calibri"/>
        </w:rPr>
        <w:t>hatred-based</w:t>
      </w:r>
      <w:r w:rsidRPr="00E15C0D">
        <w:rPr>
          <w:rFonts w:ascii="Calibri" w:hAnsi="Calibri" w:cs="Calibri"/>
        </w:rPr>
        <w:t xml:space="preserve"> acts</w:t>
      </w:r>
    </w:p>
    <w:p w14:paraId="20A1B72D" w14:textId="6E8E9309" w:rsidR="00E15C0D" w:rsidRDefault="00E15C0D" w:rsidP="00AE46E6">
      <w:pPr>
        <w:ind w:left="720"/>
        <w:rPr>
          <w:rFonts w:ascii="Calibri" w:hAnsi="Calibri" w:cs="Calibri"/>
        </w:rPr>
      </w:pPr>
      <w:r w:rsidRPr="00E15C0D">
        <w:rPr>
          <w:rFonts w:ascii="Calibri" w:hAnsi="Calibri" w:cs="Calibri"/>
        </w:rPr>
        <w:t>• Exclusion may be the result of persistently poor behaviour or a serious single incident.</w:t>
      </w:r>
    </w:p>
    <w:p w14:paraId="6EABC424" w14:textId="77777777" w:rsidR="00E15C0D" w:rsidRPr="00E15C0D" w:rsidRDefault="00E15C0D" w:rsidP="00E15C0D">
      <w:pPr>
        <w:rPr>
          <w:rFonts w:ascii="Calibri" w:hAnsi="Calibri" w:cs="Calibri"/>
        </w:rPr>
      </w:pPr>
    </w:p>
    <w:p w14:paraId="76FCEBD9" w14:textId="77777777" w:rsidR="00E15C0D" w:rsidRPr="00B13308" w:rsidRDefault="00E15C0D" w:rsidP="00E15C0D">
      <w:pPr>
        <w:rPr>
          <w:rFonts w:ascii="Calibri" w:hAnsi="Calibri" w:cs="Calibri"/>
          <w:b/>
        </w:rPr>
      </w:pPr>
      <w:r w:rsidRPr="00B13308">
        <w:rPr>
          <w:rFonts w:ascii="Calibri" w:hAnsi="Calibri" w:cs="Calibri"/>
          <w:b/>
        </w:rPr>
        <w:t>Persistent or cumulative problems</w:t>
      </w:r>
    </w:p>
    <w:p w14:paraId="5FF0CE01" w14:textId="27737BD0" w:rsidR="00E15C0D" w:rsidRPr="00E15C0D" w:rsidRDefault="00E15C0D" w:rsidP="00E15C0D">
      <w:pPr>
        <w:rPr>
          <w:rFonts w:ascii="Calibri" w:hAnsi="Calibri" w:cs="Calibri"/>
        </w:rPr>
      </w:pPr>
      <w:r w:rsidRPr="00E15C0D">
        <w:rPr>
          <w:rFonts w:ascii="Calibri" w:hAnsi="Calibri" w:cs="Calibri"/>
        </w:rPr>
        <w:t xml:space="preserve">Internal and temporary/fixed-term </w:t>
      </w:r>
      <w:r w:rsidR="00AE46E6">
        <w:rPr>
          <w:rFonts w:ascii="Calibri" w:hAnsi="Calibri" w:cs="Calibri"/>
        </w:rPr>
        <w:t>suspensions</w:t>
      </w:r>
      <w:r w:rsidRPr="00E15C0D">
        <w:rPr>
          <w:rFonts w:ascii="Calibri" w:hAnsi="Calibri" w:cs="Calibri"/>
        </w:rPr>
        <w:t xml:space="preserve"> may be used in response to a persistent poor behaviour</w:t>
      </w:r>
    </w:p>
    <w:p w14:paraId="2D2E80F5" w14:textId="0252D09B" w:rsidR="00E15C0D" w:rsidRDefault="00E15C0D" w:rsidP="00E15C0D">
      <w:pPr>
        <w:rPr>
          <w:rFonts w:ascii="Calibri" w:hAnsi="Calibri" w:cs="Calibri"/>
        </w:rPr>
      </w:pPr>
      <w:r w:rsidRPr="00E15C0D">
        <w:rPr>
          <w:rFonts w:ascii="Calibri" w:hAnsi="Calibri" w:cs="Calibri"/>
        </w:rPr>
        <w:t>which breaches school rules and policies. In the most serious cases where the problem persists and</w:t>
      </w:r>
      <w:r w:rsidR="00AE46E6">
        <w:rPr>
          <w:rFonts w:ascii="Calibri" w:hAnsi="Calibri" w:cs="Calibri"/>
        </w:rPr>
        <w:t xml:space="preserve"> </w:t>
      </w:r>
      <w:r w:rsidRPr="00E15C0D">
        <w:rPr>
          <w:rFonts w:ascii="Calibri" w:hAnsi="Calibri" w:cs="Calibri"/>
        </w:rPr>
        <w:t>there is no improvement a permanent exclusion may be necessary.</w:t>
      </w:r>
    </w:p>
    <w:p w14:paraId="6BACC374" w14:textId="77777777" w:rsidR="00E15C0D" w:rsidRPr="00E15C0D" w:rsidRDefault="00E15C0D" w:rsidP="00E15C0D">
      <w:pPr>
        <w:rPr>
          <w:rFonts w:ascii="Calibri" w:hAnsi="Calibri" w:cs="Calibri"/>
        </w:rPr>
      </w:pPr>
    </w:p>
    <w:p w14:paraId="3F23AE5D" w14:textId="1932D210" w:rsidR="00E15C0D" w:rsidRDefault="00E15C0D" w:rsidP="00E15C0D">
      <w:pPr>
        <w:rPr>
          <w:rFonts w:ascii="Calibri" w:hAnsi="Calibri" w:cs="Calibri"/>
        </w:rPr>
      </w:pPr>
      <w:r w:rsidRPr="00E15C0D">
        <w:rPr>
          <w:rFonts w:ascii="Calibri" w:hAnsi="Calibri" w:cs="Calibri"/>
        </w:rPr>
        <w:t>These would be imposed only when the school had already offered and implemented a range of</w:t>
      </w:r>
      <w:r w:rsidR="00AE46E6">
        <w:rPr>
          <w:rFonts w:ascii="Calibri" w:hAnsi="Calibri" w:cs="Calibri"/>
        </w:rPr>
        <w:t xml:space="preserve"> </w:t>
      </w:r>
      <w:r w:rsidRPr="00E15C0D">
        <w:rPr>
          <w:rFonts w:ascii="Calibri" w:hAnsi="Calibri" w:cs="Calibri"/>
        </w:rPr>
        <w:t>support and management strategies. These could be joint action plans with parents, child and school,</w:t>
      </w:r>
      <w:r w:rsidR="00AE46E6">
        <w:rPr>
          <w:rFonts w:ascii="Calibri" w:hAnsi="Calibri" w:cs="Calibri"/>
        </w:rPr>
        <w:t xml:space="preserve"> </w:t>
      </w:r>
      <w:r w:rsidRPr="00E15C0D">
        <w:rPr>
          <w:rFonts w:ascii="Calibri" w:hAnsi="Calibri" w:cs="Calibri"/>
        </w:rPr>
        <w:t>behaviour intervention, target setting, home/school communication book etc.</w:t>
      </w:r>
    </w:p>
    <w:p w14:paraId="0771C301" w14:textId="77777777" w:rsidR="00E15C0D" w:rsidRPr="00E15C0D" w:rsidRDefault="00E15C0D" w:rsidP="00E15C0D">
      <w:pPr>
        <w:rPr>
          <w:rFonts w:ascii="Calibri" w:hAnsi="Calibri" w:cs="Calibri"/>
        </w:rPr>
      </w:pPr>
    </w:p>
    <w:p w14:paraId="56E4F25C" w14:textId="2EB521F2" w:rsidR="00E15C0D" w:rsidRPr="00E15C0D" w:rsidRDefault="00E15C0D" w:rsidP="00E15C0D">
      <w:pPr>
        <w:rPr>
          <w:rFonts w:ascii="Calibri" w:hAnsi="Calibri" w:cs="Calibri"/>
        </w:rPr>
      </w:pPr>
      <w:r w:rsidRPr="00E15C0D">
        <w:rPr>
          <w:rFonts w:ascii="Calibri" w:hAnsi="Calibri" w:cs="Calibri"/>
        </w:rPr>
        <w:t xml:space="preserve">The length of </w:t>
      </w:r>
      <w:r w:rsidR="00AE46E6">
        <w:rPr>
          <w:rFonts w:ascii="Calibri" w:hAnsi="Calibri" w:cs="Calibri"/>
        </w:rPr>
        <w:t>a suspension</w:t>
      </w:r>
      <w:r w:rsidRPr="00E15C0D">
        <w:rPr>
          <w:rFonts w:ascii="Calibri" w:hAnsi="Calibri" w:cs="Calibri"/>
        </w:rPr>
        <w:t xml:space="preserve"> will depend upon </w:t>
      </w:r>
      <w:r w:rsidR="00AE46E6" w:rsidRPr="00E15C0D">
        <w:rPr>
          <w:rFonts w:ascii="Calibri" w:hAnsi="Calibri" w:cs="Calibri"/>
        </w:rPr>
        <w:t xml:space="preserve">a </w:t>
      </w:r>
      <w:r w:rsidR="00AE46E6">
        <w:rPr>
          <w:rFonts w:ascii="Calibri" w:hAnsi="Calibri" w:cs="Calibri"/>
        </w:rPr>
        <w:t xml:space="preserve">range of </w:t>
      </w:r>
      <w:r w:rsidRPr="00E15C0D">
        <w:rPr>
          <w:rFonts w:ascii="Calibri" w:hAnsi="Calibri" w:cs="Calibri"/>
        </w:rPr>
        <w:t>factors, such as the severity of the incident,</w:t>
      </w:r>
    </w:p>
    <w:p w14:paraId="5977C5D6" w14:textId="712969FE" w:rsidR="00E15C0D" w:rsidRDefault="00E15C0D" w:rsidP="00E15C0D">
      <w:pPr>
        <w:rPr>
          <w:rFonts w:ascii="Calibri" w:hAnsi="Calibri" w:cs="Calibri"/>
        </w:rPr>
      </w:pPr>
      <w:r w:rsidRPr="00E15C0D">
        <w:rPr>
          <w:rFonts w:ascii="Calibri" w:hAnsi="Calibri" w:cs="Calibri"/>
        </w:rPr>
        <w:t>and the likely impact on the child’s learning and ability to succeed on returning to school. Such</w:t>
      </w:r>
      <w:r w:rsidR="00AE46E6">
        <w:rPr>
          <w:rFonts w:ascii="Calibri" w:hAnsi="Calibri" w:cs="Calibri"/>
        </w:rPr>
        <w:t xml:space="preserve"> </w:t>
      </w:r>
      <w:r w:rsidRPr="00E15C0D">
        <w:rPr>
          <w:rFonts w:ascii="Calibri" w:hAnsi="Calibri" w:cs="Calibri"/>
        </w:rPr>
        <w:t>decisions will be made in the best interests of the child, whilst also mindful of the need to maintain</w:t>
      </w:r>
      <w:r w:rsidR="00AE46E6">
        <w:rPr>
          <w:rFonts w:ascii="Calibri" w:hAnsi="Calibri" w:cs="Calibri"/>
        </w:rPr>
        <w:t xml:space="preserve"> </w:t>
      </w:r>
      <w:r w:rsidRPr="00E15C0D">
        <w:rPr>
          <w:rFonts w:ascii="Calibri" w:hAnsi="Calibri" w:cs="Calibri"/>
        </w:rPr>
        <w:t>order and</w:t>
      </w:r>
      <w:r w:rsidR="00AE46E6">
        <w:rPr>
          <w:rFonts w:ascii="Calibri" w:hAnsi="Calibri" w:cs="Calibri"/>
        </w:rPr>
        <w:t xml:space="preserve"> </w:t>
      </w:r>
      <w:r w:rsidRPr="00E15C0D">
        <w:rPr>
          <w:rFonts w:ascii="Calibri" w:hAnsi="Calibri" w:cs="Calibri"/>
        </w:rPr>
        <w:t>reinforce the rules and expectations of the school in a clear and consistent way.</w:t>
      </w:r>
    </w:p>
    <w:p w14:paraId="1A894599" w14:textId="77777777" w:rsidR="00E15C0D" w:rsidRPr="00E15C0D" w:rsidRDefault="00E15C0D" w:rsidP="00E15C0D">
      <w:pPr>
        <w:rPr>
          <w:rFonts w:ascii="Calibri" w:hAnsi="Calibri" w:cs="Calibri"/>
        </w:rPr>
      </w:pPr>
    </w:p>
    <w:p w14:paraId="62ED7802" w14:textId="77777777" w:rsidR="00E15C0D" w:rsidRPr="00B13308" w:rsidRDefault="00E15C0D" w:rsidP="00E15C0D">
      <w:pPr>
        <w:rPr>
          <w:rFonts w:ascii="Calibri" w:hAnsi="Calibri" w:cs="Calibri"/>
          <w:b/>
        </w:rPr>
      </w:pPr>
      <w:r w:rsidRPr="00B13308">
        <w:rPr>
          <w:rFonts w:ascii="Calibri" w:hAnsi="Calibri" w:cs="Calibri"/>
          <w:b/>
        </w:rPr>
        <w:t>Single incident</w:t>
      </w:r>
    </w:p>
    <w:p w14:paraId="4B21D9B0" w14:textId="3BE88815" w:rsidR="00E15C0D" w:rsidRPr="00E15C0D" w:rsidRDefault="00E15C0D" w:rsidP="00E15C0D">
      <w:pPr>
        <w:rPr>
          <w:rFonts w:ascii="Calibri" w:hAnsi="Calibri" w:cs="Calibri"/>
        </w:rPr>
      </w:pPr>
      <w:r w:rsidRPr="00E15C0D">
        <w:rPr>
          <w:rFonts w:ascii="Calibri" w:hAnsi="Calibri" w:cs="Calibri"/>
        </w:rPr>
        <w:t xml:space="preserve">Internal and temporary/fixed-term </w:t>
      </w:r>
      <w:r w:rsidR="00AE46E6">
        <w:rPr>
          <w:rFonts w:ascii="Calibri" w:hAnsi="Calibri" w:cs="Calibri"/>
        </w:rPr>
        <w:t>suspension</w:t>
      </w:r>
      <w:r w:rsidRPr="00E15C0D">
        <w:rPr>
          <w:rFonts w:ascii="Calibri" w:hAnsi="Calibri" w:cs="Calibri"/>
        </w:rPr>
        <w:t xml:space="preserve"> may be used in response to a very serious breach of</w:t>
      </w:r>
    </w:p>
    <w:p w14:paraId="6CA92387" w14:textId="77777777" w:rsidR="00E15C0D" w:rsidRPr="00E15C0D" w:rsidRDefault="00E15C0D" w:rsidP="00E15C0D">
      <w:pPr>
        <w:rPr>
          <w:rFonts w:ascii="Calibri" w:hAnsi="Calibri" w:cs="Calibri"/>
        </w:rPr>
      </w:pPr>
      <w:r w:rsidRPr="00E15C0D">
        <w:rPr>
          <w:rFonts w:ascii="Calibri" w:hAnsi="Calibri" w:cs="Calibri"/>
        </w:rPr>
        <w:t>school rules and policies or a disciplinary offence. In the most serious cases where the problem persists</w:t>
      </w:r>
    </w:p>
    <w:p w14:paraId="2FC4F625" w14:textId="3252AA79" w:rsidR="00E15C0D" w:rsidRDefault="00E15C0D" w:rsidP="00E15C0D">
      <w:pPr>
        <w:rPr>
          <w:rFonts w:ascii="Calibri" w:hAnsi="Calibri" w:cs="Calibri"/>
        </w:rPr>
      </w:pPr>
      <w:r w:rsidRPr="00E15C0D">
        <w:rPr>
          <w:rFonts w:ascii="Calibri" w:hAnsi="Calibri" w:cs="Calibri"/>
        </w:rPr>
        <w:t>and there is no improvement a permanent exclusion may be necessary.</w:t>
      </w:r>
    </w:p>
    <w:p w14:paraId="2862A4C6" w14:textId="77777777" w:rsidR="00E15C0D" w:rsidRPr="00E15C0D" w:rsidRDefault="00E15C0D" w:rsidP="00E15C0D">
      <w:pPr>
        <w:rPr>
          <w:rFonts w:ascii="Calibri" w:hAnsi="Calibri" w:cs="Calibri"/>
        </w:rPr>
      </w:pPr>
    </w:p>
    <w:p w14:paraId="1CA0A587" w14:textId="7C4EF4DD" w:rsidR="00E15C0D" w:rsidRPr="00E15C0D" w:rsidRDefault="00E15C0D" w:rsidP="00E15C0D">
      <w:pPr>
        <w:rPr>
          <w:rFonts w:ascii="Calibri" w:hAnsi="Calibri" w:cs="Calibri"/>
        </w:rPr>
      </w:pPr>
      <w:r w:rsidRPr="00E15C0D">
        <w:rPr>
          <w:rFonts w:ascii="Calibri" w:hAnsi="Calibri" w:cs="Calibri"/>
        </w:rPr>
        <w:t xml:space="preserve">In such cases the </w:t>
      </w:r>
      <w:r w:rsidR="00AE46E6">
        <w:rPr>
          <w:rFonts w:ascii="Calibri" w:hAnsi="Calibri" w:cs="Calibri"/>
        </w:rPr>
        <w:t xml:space="preserve">Executive </w:t>
      </w:r>
      <w:r w:rsidRPr="00E15C0D">
        <w:rPr>
          <w:rFonts w:ascii="Calibri" w:hAnsi="Calibri" w:cs="Calibri"/>
        </w:rPr>
        <w:t>Head Teacher or a designated senior leader will investigate the incident and consider</w:t>
      </w:r>
      <w:r w:rsidR="00AE46E6">
        <w:rPr>
          <w:rFonts w:ascii="Calibri" w:hAnsi="Calibri" w:cs="Calibri"/>
        </w:rPr>
        <w:t xml:space="preserve"> </w:t>
      </w:r>
      <w:r w:rsidRPr="00E15C0D">
        <w:rPr>
          <w:rFonts w:ascii="Calibri" w:hAnsi="Calibri" w:cs="Calibri"/>
        </w:rPr>
        <w:t>all evidence to support the allegation, taking account of the school’s policies. The pupil will be</w:t>
      </w:r>
    </w:p>
    <w:p w14:paraId="59FAE344" w14:textId="77777777" w:rsidR="00E15C0D" w:rsidRPr="00E15C0D" w:rsidRDefault="00E15C0D" w:rsidP="00E15C0D">
      <w:pPr>
        <w:rPr>
          <w:rFonts w:ascii="Calibri" w:hAnsi="Calibri" w:cs="Calibri"/>
        </w:rPr>
      </w:pPr>
      <w:r w:rsidRPr="00E15C0D">
        <w:rPr>
          <w:rFonts w:ascii="Calibri" w:hAnsi="Calibri" w:cs="Calibri"/>
        </w:rPr>
        <w:t>encouraged to give his/her version of events and the Head Teacher will check whether the incident</w:t>
      </w:r>
    </w:p>
    <w:p w14:paraId="08ED7C87" w14:textId="77777777" w:rsidR="00E15C0D" w:rsidRPr="00E15C0D" w:rsidRDefault="00E15C0D" w:rsidP="00E15C0D">
      <w:pPr>
        <w:rPr>
          <w:rFonts w:ascii="Calibri" w:hAnsi="Calibri" w:cs="Calibri"/>
        </w:rPr>
      </w:pPr>
      <w:r w:rsidRPr="00E15C0D">
        <w:rPr>
          <w:rFonts w:ascii="Calibri" w:hAnsi="Calibri" w:cs="Calibri"/>
        </w:rPr>
        <w:t>may have been provoked, for example by bullying or racial harassment. The Local Board of Governors</w:t>
      </w:r>
    </w:p>
    <w:p w14:paraId="323A2B56" w14:textId="7241ADDF" w:rsidR="00E15C0D" w:rsidRDefault="00E15C0D" w:rsidP="00E15C0D">
      <w:pPr>
        <w:rPr>
          <w:rFonts w:ascii="Calibri" w:hAnsi="Calibri" w:cs="Calibri"/>
        </w:rPr>
      </w:pPr>
      <w:r w:rsidRPr="00E15C0D">
        <w:rPr>
          <w:rFonts w:ascii="Calibri" w:hAnsi="Calibri" w:cs="Calibri"/>
        </w:rPr>
        <w:t xml:space="preserve">will be informed of all </w:t>
      </w:r>
      <w:r w:rsidR="00AE46E6">
        <w:rPr>
          <w:rFonts w:ascii="Calibri" w:hAnsi="Calibri" w:cs="Calibri"/>
        </w:rPr>
        <w:t xml:space="preserve">suspension and </w:t>
      </w:r>
      <w:r w:rsidRPr="00E15C0D">
        <w:rPr>
          <w:rFonts w:ascii="Calibri" w:hAnsi="Calibri" w:cs="Calibri"/>
        </w:rPr>
        <w:t>exclusions on a termly basis; and additional consultation may also take place</w:t>
      </w:r>
      <w:r w:rsidR="00AE46E6">
        <w:rPr>
          <w:rFonts w:ascii="Calibri" w:hAnsi="Calibri" w:cs="Calibri"/>
        </w:rPr>
        <w:t xml:space="preserve"> </w:t>
      </w:r>
      <w:r w:rsidRPr="00E15C0D">
        <w:rPr>
          <w:rFonts w:ascii="Calibri" w:hAnsi="Calibri" w:cs="Calibri"/>
        </w:rPr>
        <w:t>about key incidents with the Chair of Governors.</w:t>
      </w:r>
    </w:p>
    <w:p w14:paraId="28D10691" w14:textId="77777777" w:rsidR="00E15C0D" w:rsidRPr="00E15C0D" w:rsidRDefault="00E15C0D" w:rsidP="00E15C0D">
      <w:pPr>
        <w:rPr>
          <w:rFonts w:ascii="Calibri" w:hAnsi="Calibri" w:cs="Calibri"/>
        </w:rPr>
      </w:pPr>
    </w:p>
    <w:p w14:paraId="7C9D5DBA" w14:textId="77777777" w:rsidR="00E15C0D" w:rsidRPr="00E15C0D" w:rsidRDefault="00E15C0D" w:rsidP="00E15C0D">
      <w:pPr>
        <w:rPr>
          <w:rFonts w:ascii="Calibri" w:hAnsi="Calibri" w:cs="Calibri"/>
          <w:b/>
        </w:rPr>
      </w:pPr>
      <w:r w:rsidRPr="00E15C0D">
        <w:rPr>
          <w:rFonts w:ascii="Calibri" w:hAnsi="Calibri" w:cs="Calibri"/>
          <w:b/>
        </w:rPr>
        <w:lastRenderedPageBreak/>
        <w:t>The decision to exclude</w:t>
      </w:r>
    </w:p>
    <w:p w14:paraId="3C21A075" w14:textId="785F4FBF" w:rsidR="00E15C0D" w:rsidRPr="00E15C0D" w:rsidRDefault="00E15C0D" w:rsidP="00E15C0D">
      <w:pPr>
        <w:rPr>
          <w:rFonts w:ascii="Calibri" w:hAnsi="Calibri" w:cs="Calibri"/>
        </w:rPr>
      </w:pPr>
      <w:r w:rsidRPr="00E15C0D">
        <w:rPr>
          <w:rFonts w:ascii="Calibri" w:hAnsi="Calibri" w:cs="Calibri"/>
        </w:rPr>
        <w:t xml:space="preserve">If the </w:t>
      </w:r>
      <w:r w:rsidR="00AE46E6">
        <w:rPr>
          <w:rFonts w:ascii="Calibri" w:hAnsi="Calibri" w:cs="Calibri"/>
        </w:rPr>
        <w:t xml:space="preserve">Executive </w:t>
      </w:r>
      <w:r w:rsidRPr="00E15C0D">
        <w:rPr>
          <w:rFonts w:ascii="Calibri" w:hAnsi="Calibri" w:cs="Calibri"/>
        </w:rPr>
        <w:t xml:space="preserve">Head Teacher decides to exclude a pupil, </w:t>
      </w:r>
      <w:r w:rsidR="00AE46E6">
        <w:rPr>
          <w:rFonts w:ascii="Calibri" w:hAnsi="Calibri" w:cs="Calibri"/>
        </w:rPr>
        <w:t>they</w:t>
      </w:r>
      <w:r w:rsidRPr="00E15C0D">
        <w:rPr>
          <w:rFonts w:ascii="Calibri" w:hAnsi="Calibri" w:cs="Calibri"/>
        </w:rPr>
        <w:t xml:space="preserve"> will:</w:t>
      </w:r>
    </w:p>
    <w:p w14:paraId="711573F4" w14:textId="77777777" w:rsidR="00E15C0D" w:rsidRPr="00E15C0D" w:rsidRDefault="00E15C0D" w:rsidP="00AE46E6">
      <w:pPr>
        <w:ind w:left="720"/>
        <w:rPr>
          <w:rFonts w:ascii="Calibri" w:hAnsi="Calibri" w:cs="Calibri"/>
        </w:rPr>
      </w:pPr>
      <w:r w:rsidRPr="00E15C0D">
        <w:rPr>
          <w:rFonts w:ascii="Calibri" w:hAnsi="Calibri" w:cs="Calibri"/>
        </w:rPr>
        <w:t>• ensure that there is sufficient recorded evidence to support the decision;</w:t>
      </w:r>
    </w:p>
    <w:p w14:paraId="5F0E5478" w14:textId="77777777" w:rsidR="00E15C0D" w:rsidRPr="00E15C0D" w:rsidRDefault="00E15C0D" w:rsidP="00AE46E6">
      <w:pPr>
        <w:ind w:left="720"/>
        <w:rPr>
          <w:rFonts w:ascii="Calibri" w:hAnsi="Calibri" w:cs="Calibri"/>
        </w:rPr>
      </w:pPr>
      <w:r w:rsidRPr="00E15C0D">
        <w:rPr>
          <w:rFonts w:ascii="Calibri" w:hAnsi="Calibri" w:cs="Calibri"/>
        </w:rPr>
        <w:t>• explain the decision to the pupil if the pupil is in the state of mind to listen to the decision</w:t>
      </w:r>
    </w:p>
    <w:p w14:paraId="43CB711C" w14:textId="77777777" w:rsidR="00E15C0D" w:rsidRPr="00E15C0D" w:rsidRDefault="00E15C0D" w:rsidP="00AE46E6">
      <w:pPr>
        <w:ind w:left="720"/>
        <w:rPr>
          <w:rFonts w:ascii="Calibri" w:hAnsi="Calibri" w:cs="Calibri"/>
        </w:rPr>
      </w:pPr>
      <w:r w:rsidRPr="00E15C0D">
        <w:rPr>
          <w:rFonts w:ascii="Calibri" w:hAnsi="Calibri" w:cs="Calibri"/>
        </w:rPr>
        <w:t>• contact the parents, explain the decision and ask that the child be collected;</w:t>
      </w:r>
    </w:p>
    <w:p w14:paraId="6EBF2020" w14:textId="77777777" w:rsidR="00E15C0D" w:rsidRPr="00E15C0D" w:rsidRDefault="00E15C0D" w:rsidP="00AE46E6">
      <w:pPr>
        <w:ind w:left="720"/>
        <w:rPr>
          <w:rFonts w:ascii="Calibri" w:hAnsi="Calibri" w:cs="Calibri"/>
        </w:rPr>
      </w:pPr>
      <w:r w:rsidRPr="00E15C0D">
        <w:rPr>
          <w:rFonts w:ascii="Calibri" w:hAnsi="Calibri" w:cs="Calibri"/>
        </w:rPr>
        <w:t>• send a letter to the parents confirming the reasons for the exclusion, whether it is a permanent</w:t>
      </w:r>
    </w:p>
    <w:p w14:paraId="35406D7A" w14:textId="77777777" w:rsidR="00E15C0D" w:rsidRPr="00E15C0D" w:rsidRDefault="00E15C0D" w:rsidP="00AE46E6">
      <w:pPr>
        <w:ind w:left="720"/>
        <w:rPr>
          <w:rFonts w:ascii="Calibri" w:hAnsi="Calibri" w:cs="Calibri"/>
        </w:rPr>
      </w:pPr>
      <w:r w:rsidRPr="00E15C0D">
        <w:rPr>
          <w:rFonts w:ascii="Calibri" w:hAnsi="Calibri" w:cs="Calibri"/>
        </w:rPr>
        <w:t>or temporary exclusion;</w:t>
      </w:r>
    </w:p>
    <w:p w14:paraId="03B4B2EC" w14:textId="77777777" w:rsidR="00E15C0D" w:rsidRPr="00E15C0D" w:rsidRDefault="00E15C0D" w:rsidP="00AE46E6">
      <w:pPr>
        <w:ind w:left="720"/>
        <w:rPr>
          <w:rFonts w:ascii="Calibri" w:hAnsi="Calibri" w:cs="Calibri"/>
        </w:rPr>
      </w:pPr>
      <w:r w:rsidRPr="00E15C0D">
        <w:rPr>
          <w:rFonts w:ascii="Calibri" w:hAnsi="Calibri" w:cs="Calibri"/>
        </w:rPr>
        <w:t>• ensure the length of the exclusion and any terms or conditions agreed for the pupil’s return;</w:t>
      </w:r>
    </w:p>
    <w:p w14:paraId="4640B3CB" w14:textId="77777777" w:rsidR="00E15C0D" w:rsidRPr="00E15C0D" w:rsidRDefault="00E15C0D" w:rsidP="00AE46E6">
      <w:pPr>
        <w:ind w:left="720"/>
        <w:rPr>
          <w:rFonts w:ascii="Calibri" w:hAnsi="Calibri" w:cs="Calibri"/>
        </w:rPr>
      </w:pPr>
      <w:r w:rsidRPr="00E15C0D">
        <w:rPr>
          <w:rFonts w:ascii="Calibri" w:hAnsi="Calibri" w:cs="Calibri"/>
        </w:rPr>
        <w:t>• in cases of more than a day’s exclusion, ensure that appropriate work is set and that</w:t>
      </w:r>
    </w:p>
    <w:p w14:paraId="3B3E4518" w14:textId="77777777" w:rsidR="00E15C0D" w:rsidRPr="00E15C0D" w:rsidRDefault="00E15C0D" w:rsidP="00AE46E6">
      <w:pPr>
        <w:ind w:left="720"/>
        <w:rPr>
          <w:rFonts w:ascii="Calibri" w:hAnsi="Calibri" w:cs="Calibri"/>
        </w:rPr>
      </w:pPr>
      <w:r w:rsidRPr="00E15C0D">
        <w:rPr>
          <w:rFonts w:ascii="Calibri" w:hAnsi="Calibri" w:cs="Calibri"/>
        </w:rPr>
        <w:t>arrangements are in place for it to be marked;</w:t>
      </w:r>
    </w:p>
    <w:p w14:paraId="5EED7518" w14:textId="77777777" w:rsidR="00E15C0D" w:rsidRPr="00E15C0D" w:rsidRDefault="00E15C0D" w:rsidP="00AE46E6">
      <w:pPr>
        <w:ind w:left="720"/>
        <w:rPr>
          <w:rFonts w:ascii="Calibri" w:hAnsi="Calibri" w:cs="Calibri"/>
        </w:rPr>
      </w:pPr>
      <w:r w:rsidRPr="00E15C0D">
        <w:rPr>
          <w:rFonts w:ascii="Calibri" w:hAnsi="Calibri" w:cs="Calibri"/>
        </w:rPr>
        <w:t>• plan how to address the pupil’s needs and integration back into their class on his/her return;</w:t>
      </w:r>
    </w:p>
    <w:p w14:paraId="56B20F94" w14:textId="77777777" w:rsidR="00E15C0D" w:rsidRPr="00E15C0D" w:rsidRDefault="00E15C0D" w:rsidP="00AE46E6">
      <w:pPr>
        <w:ind w:left="720"/>
        <w:rPr>
          <w:rFonts w:ascii="Calibri" w:hAnsi="Calibri" w:cs="Calibri"/>
        </w:rPr>
      </w:pPr>
      <w:r w:rsidRPr="00E15C0D">
        <w:rPr>
          <w:rFonts w:ascii="Calibri" w:hAnsi="Calibri" w:cs="Calibri"/>
        </w:rPr>
        <w:t>• plan a meeting with parents and pupil on his/her return to be conducted by a suitable senior</w:t>
      </w:r>
    </w:p>
    <w:p w14:paraId="080C9642" w14:textId="09AA9A28" w:rsidR="00E15C0D" w:rsidRDefault="00E15C0D" w:rsidP="00AE46E6">
      <w:pPr>
        <w:ind w:left="720"/>
        <w:rPr>
          <w:rFonts w:ascii="Calibri" w:hAnsi="Calibri" w:cs="Calibri"/>
        </w:rPr>
      </w:pPr>
      <w:r w:rsidRPr="00E15C0D">
        <w:rPr>
          <w:rFonts w:ascii="Calibri" w:hAnsi="Calibri" w:cs="Calibri"/>
        </w:rPr>
        <w:t>member of staff.</w:t>
      </w:r>
    </w:p>
    <w:p w14:paraId="6CF838DE" w14:textId="77777777" w:rsidR="00E15C0D" w:rsidRPr="00E15C0D" w:rsidRDefault="00E15C0D" w:rsidP="00E15C0D">
      <w:pPr>
        <w:rPr>
          <w:rFonts w:ascii="Calibri" w:hAnsi="Calibri" w:cs="Calibri"/>
        </w:rPr>
      </w:pPr>
    </w:p>
    <w:p w14:paraId="65ED0E42" w14:textId="77777777" w:rsidR="00E15C0D" w:rsidRPr="00E15C0D" w:rsidRDefault="00E15C0D" w:rsidP="00E15C0D">
      <w:pPr>
        <w:rPr>
          <w:rFonts w:ascii="Calibri" w:hAnsi="Calibri" w:cs="Calibri"/>
          <w:b/>
        </w:rPr>
      </w:pPr>
      <w:r w:rsidRPr="00E15C0D">
        <w:rPr>
          <w:rFonts w:ascii="Calibri" w:hAnsi="Calibri" w:cs="Calibri"/>
          <w:b/>
        </w:rPr>
        <w:t>Safeguarding</w:t>
      </w:r>
    </w:p>
    <w:p w14:paraId="50F55373" w14:textId="64EFAEC1" w:rsidR="00E15C0D" w:rsidRPr="00E15C0D" w:rsidRDefault="00E15C0D" w:rsidP="00E15C0D">
      <w:pPr>
        <w:rPr>
          <w:rFonts w:ascii="Calibri" w:hAnsi="Calibri" w:cs="Calibri"/>
        </w:rPr>
      </w:pPr>
      <w:r w:rsidRPr="00E15C0D">
        <w:rPr>
          <w:rFonts w:ascii="Calibri" w:hAnsi="Calibri" w:cs="Calibri"/>
        </w:rPr>
        <w:t>An exclusion will not be enforced if doing so may put the safety of the pupil at risk. In cases where</w:t>
      </w:r>
      <w:r w:rsidR="002E74CA">
        <w:rPr>
          <w:rFonts w:ascii="Calibri" w:hAnsi="Calibri" w:cs="Calibri"/>
        </w:rPr>
        <w:t xml:space="preserve"> </w:t>
      </w:r>
      <w:r w:rsidRPr="00E15C0D">
        <w:rPr>
          <w:rFonts w:ascii="Calibri" w:hAnsi="Calibri" w:cs="Calibri"/>
        </w:rPr>
        <w:t>parents will not comply by, for example, refusing to collect the child, the child’s welfare is the priority.</w:t>
      </w:r>
    </w:p>
    <w:p w14:paraId="3375237A" w14:textId="77777777" w:rsidR="002E74CA" w:rsidRDefault="002E74CA" w:rsidP="00E15C0D">
      <w:pPr>
        <w:rPr>
          <w:rFonts w:ascii="Calibri" w:hAnsi="Calibri" w:cs="Calibri"/>
        </w:rPr>
      </w:pPr>
    </w:p>
    <w:p w14:paraId="2EE7319E" w14:textId="198D6B32" w:rsidR="00E15C0D" w:rsidRDefault="00E15C0D" w:rsidP="00E15C0D">
      <w:pPr>
        <w:rPr>
          <w:rFonts w:ascii="Calibri" w:hAnsi="Calibri" w:cs="Calibri"/>
        </w:rPr>
      </w:pPr>
      <w:r w:rsidRPr="00E15C0D">
        <w:rPr>
          <w:rFonts w:ascii="Calibri" w:hAnsi="Calibri" w:cs="Calibri"/>
        </w:rPr>
        <w:t>In this situation, depending on the reason for exclusion, the school may consider an internal exclusion</w:t>
      </w:r>
      <w:r w:rsidR="002E74CA">
        <w:rPr>
          <w:rFonts w:ascii="Calibri" w:hAnsi="Calibri" w:cs="Calibri"/>
        </w:rPr>
        <w:t xml:space="preserve"> </w:t>
      </w:r>
      <w:r w:rsidRPr="00E15C0D">
        <w:rPr>
          <w:rFonts w:ascii="Calibri" w:hAnsi="Calibri" w:cs="Calibri"/>
        </w:rPr>
        <w:t>until the end of the day, implementing the original exclusion decision from the time the child is</w:t>
      </w:r>
      <w:r w:rsidR="002E74CA">
        <w:rPr>
          <w:rFonts w:ascii="Calibri" w:hAnsi="Calibri" w:cs="Calibri"/>
        </w:rPr>
        <w:t xml:space="preserve"> </w:t>
      </w:r>
      <w:r w:rsidRPr="00E15C0D">
        <w:rPr>
          <w:rFonts w:ascii="Calibri" w:hAnsi="Calibri" w:cs="Calibri"/>
        </w:rPr>
        <w:t>collected from school, or, in more severe circumstances the school may contact Social Services and/or</w:t>
      </w:r>
      <w:r w:rsidR="002E74CA">
        <w:rPr>
          <w:rFonts w:ascii="Calibri" w:hAnsi="Calibri" w:cs="Calibri"/>
        </w:rPr>
        <w:t xml:space="preserve"> </w:t>
      </w:r>
      <w:r w:rsidRPr="00E15C0D">
        <w:rPr>
          <w:rFonts w:ascii="Calibri" w:hAnsi="Calibri" w:cs="Calibri"/>
        </w:rPr>
        <w:t>the Police to safely take the pupil off site.</w:t>
      </w:r>
    </w:p>
    <w:p w14:paraId="4845BE99" w14:textId="77777777" w:rsidR="00E15C0D" w:rsidRPr="00E15C0D" w:rsidRDefault="00E15C0D" w:rsidP="00E15C0D">
      <w:pPr>
        <w:rPr>
          <w:rFonts w:ascii="Calibri" w:hAnsi="Calibri" w:cs="Calibri"/>
        </w:rPr>
      </w:pPr>
    </w:p>
    <w:p w14:paraId="76674D31" w14:textId="77777777" w:rsidR="00E15C0D" w:rsidRPr="00E15C0D" w:rsidRDefault="00E15C0D" w:rsidP="00E15C0D">
      <w:pPr>
        <w:rPr>
          <w:rFonts w:ascii="Calibri" w:hAnsi="Calibri" w:cs="Calibri"/>
          <w:b/>
        </w:rPr>
      </w:pPr>
      <w:r w:rsidRPr="00E15C0D">
        <w:rPr>
          <w:rFonts w:ascii="Calibri" w:hAnsi="Calibri" w:cs="Calibri"/>
          <w:b/>
        </w:rPr>
        <w:t>Cancelling exclusions</w:t>
      </w:r>
    </w:p>
    <w:p w14:paraId="744315CE" w14:textId="7506723A" w:rsidR="00E15C0D" w:rsidRPr="00E15C0D" w:rsidRDefault="002E74CA" w:rsidP="00E15C0D">
      <w:pPr>
        <w:rPr>
          <w:rFonts w:ascii="Calibri" w:hAnsi="Calibri" w:cs="Calibri"/>
        </w:rPr>
      </w:pPr>
      <w:r>
        <w:rPr>
          <w:rFonts w:ascii="Calibri" w:hAnsi="Calibri" w:cs="Calibri"/>
        </w:rPr>
        <w:t xml:space="preserve">The Executive </w:t>
      </w:r>
      <w:r w:rsidR="00E15C0D" w:rsidRPr="00E15C0D">
        <w:rPr>
          <w:rFonts w:ascii="Calibri" w:hAnsi="Calibri" w:cs="Calibri"/>
        </w:rPr>
        <w:t>Headteacher</w:t>
      </w:r>
      <w:r>
        <w:rPr>
          <w:rFonts w:ascii="Calibri" w:hAnsi="Calibri" w:cs="Calibri"/>
        </w:rPr>
        <w:t xml:space="preserve"> can</w:t>
      </w:r>
      <w:r w:rsidR="00E15C0D" w:rsidRPr="00E15C0D">
        <w:rPr>
          <w:rFonts w:ascii="Calibri" w:hAnsi="Calibri" w:cs="Calibri"/>
        </w:rPr>
        <w:t xml:space="preserve"> cancel an exclusion before the governing board has met to consider whether</w:t>
      </w:r>
      <w:r>
        <w:rPr>
          <w:rFonts w:ascii="Calibri" w:hAnsi="Calibri" w:cs="Calibri"/>
        </w:rPr>
        <w:t xml:space="preserve"> </w:t>
      </w:r>
      <w:r w:rsidR="00E15C0D" w:rsidRPr="00E15C0D">
        <w:rPr>
          <w:rFonts w:ascii="Calibri" w:hAnsi="Calibri" w:cs="Calibri"/>
        </w:rPr>
        <w:t>the pupil should be reinstated, and the pupil must be allowed back into the school without delay. This</w:t>
      </w:r>
      <w:r>
        <w:rPr>
          <w:rFonts w:ascii="Calibri" w:hAnsi="Calibri" w:cs="Calibri"/>
        </w:rPr>
        <w:t xml:space="preserve"> </w:t>
      </w:r>
      <w:r w:rsidR="00E15C0D" w:rsidRPr="00E15C0D">
        <w:rPr>
          <w:rFonts w:ascii="Calibri" w:hAnsi="Calibri" w:cs="Calibri"/>
        </w:rPr>
        <w:t>practice is sometimes known as withdrawing or rescinding an exclusion. If this occurs, the parents, the</w:t>
      </w:r>
    </w:p>
    <w:p w14:paraId="4CA86AAF" w14:textId="74EA48B9" w:rsidR="00E15C0D" w:rsidRDefault="00E15C0D" w:rsidP="00E15C0D">
      <w:pPr>
        <w:rPr>
          <w:rFonts w:ascii="Calibri" w:hAnsi="Calibri" w:cs="Calibri"/>
        </w:rPr>
      </w:pPr>
      <w:r w:rsidRPr="00E15C0D">
        <w:rPr>
          <w:rFonts w:ascii="Calibri" w:hAnsi="Calibri" w:cs="Calibri"/>
        </w:rPr>
        <w:t>governing board and the local authority, must be notified and, if relevant</w:t>
      </w:r>
      <w:r w:rsidR="002E74CA">
        <w:rPr>
          <w:rFonts w:ascii="Calibri" w:hAnsi="Calibri" w:cs="Calibri"/>
        </w:rPr>
        <w:t xml:space="preserve"> and </w:t>
      </w:r>
      <w:r w:rsidRPr="00E15C0D">
        <w:rPr>
          <w:rFonts w:ascii="Calibri" w:hAnsi="Calibri" w:cs="Calibri"/>
        </w:rPr>
        <w:t>the social worke</w:t>
      </w:r>
      <w:r w:rsidR="002E74CA">
        <w:rPr>
          <w:rFonts w:ascii="Calibri" w:hAnsi="Calibri" w:cs="Calibri"/>
        </w:rPr>
        <w:t>r</w:t>
      </w:r>
      <w:r w:rsidRPr="00E15C0D">
        <w:rPr>
          <w:rFonts w:ascii="Calibri" w:hAnsi="Calibri" w:cs="Calibri"/>
        </w:rPr>
        <w:t>.</w:t>
      </w:r>
    </w:p>
    <w:p w14:paraId="46778558" w14:textId="77777777" w:rsidR="00E15C0D" w:rsidRPr="00E15C0D" w:rsidRDefault="00E15C0D" w:rsidP="00E15C0D">
      <w:pPr>
        <w:rPr>
          <w:rFonts w:ascii="Calibri" w:hAnsi="Calibri" w:cs="Calibri"/>
        </w:rPr>
      </w:pPr>
    </w:p>
    <w:p w14:paraId="7411964F" w14:textId="77777777" w:rsidR="00E15C0D" w:rsidRPr="00E15C0D" w:rsidRDefault="00E15C0D" w:rsidP="00E15C0D">
      <w:pPr>
        <w:rPr>
          <w:rFonts w:ascii="Calibri" w:hAnsi="Calibri" w:cs="Calibri"/>
          <w:b/>
        </w:rPr>
      </w:pPr>
      <w:r w:rsidRPr="00E15C0D">
        <w:rPr>
          <w:rFonts w:ascii="Calibri" w:hAnsi="Calibri" w:cs="Calibri"/>
          <w:b/>
        </w:rPr>
        <w:t>Re-integration</w:t>
      </w:r>
    </w:p>
    <w:p w14:paraId="61C053A0" w14:textId="7CE9364F" w:rsidR="00E15C0D" w:rsidRPr="00E15C0D" w:rsidRDefault="00E15C0D" w:rsidP="00E15C0D">
      <w:pPr>
        <w:rPr>
          <w:rFonts w:ascii="Calibri" w:hAnsi="Calibri" w:cs="Calibri"/>
        </w:rPr>
      </w:pPr>
      <w:r w:rsidRPr="00E15C0D">
        <w:rPr>
          <w:rFonts w:ascii="Calibri" w:hAnsi="Calibri" w:cs="Calibri"/>
        </w:rPr>
        <w:t xml:space="preserve">After fixed term </w:t>
      </w:r>
      <w:r w:rsidR="002E74CA">
        <w:rPr>
          <w:rFonts w:ascii="Calibri" w:hAnsi="Calibri" w:cs="Calibri"/>
        </w:rPr>
        <w:t>suspension</w:t>
      </w:r>
      <w:r w:rsidRPr="00E15C0D">
        <w:rPr>
          <w:rFonts w:ascii="Calibri" w:hAnsi="Calibri" w:cs="Calibri"/>
        </w:rPr>
        <w:t xml:space="preserve"> the pupil and parent</w:t>
      </w:r>
      <w:r w:rsidR="002E74CA">
        <w:rPr>
          <w:rFonts w:ascii="Calibri" w:hAnsi="Calibri" w:cs="Calibri"/>
        </w:rPr>
        <w:t>/carer</w:t>
      </w:r>
      <w:r w:rsidRPr="00E15C0D">
        <w:rPr>
          <w:rFonts w:ascii="Calibri" w:hAnsi="Calibri" w:cs="Calibri"/>
        </w:rPr>
        <w:t xml:space="preserve"> will be requested to attend a reintegration meeting</w:t>
      </w:r>
    </w:p>
    <w:p w14:paraId="2A5515F1" w14:textId="77777777" w:rsidR="00E15C0D" w:rsidRPr="00E15C0D" w:rsidRDefault="00E15C0D" w:rsidP="00E15C0D">
      <w:pPr>
        <w:rPr>
          <w:rFonts w:ascii="Calibri" w:hAnsi="Calibri" w:cs="Calibri"/>
        </w:rPr>
      </w:pPr>
      <w:r w:rsidRPr="00E15C0D">
        <w:rPr>
          <w:rFonts w:ascii="Calibri" w:hAnsi="Calibri" w:cs="Calibri"/>
        </w:rPr>
        <w:t>with a senior member of staff – a virtual (remote access) meeting can be requested, but this should not</w:t>
      </w:r>
    </w:p>
    <w:p w14:paraId="2B54A64A" w14:textId="77777777" w:rsidR="002E74CA" w:rsidRDefault="00E15C0D" w:rsidP="00E15C0D">
      <w:pPr>
        <w:rPr>
          <w:rFonts w:ascii="Calibri" w:hAnsi="Calibri" w:cs="Calibri"/>
        </w:rPr>
      </w:pPr>
      <w:r w:rsidRPr="00E15C0D">
        <w:rPr>
          <w:rFonts w:ascii="Calibri" w:hAnsi="Calibri" w:cs="Calibri"/>
        </w:rPr>
        <w:t xml:space="preserve">be a default option. </w:t>
      </w:r>
    </w:p>
    <w:p w14:paraId="5C6B48CE" w14:textId="77777777" w:rsidR="002E74CA" w:rsidRDefault="002E74CA" w:rsidP="00E15C0D">
      <w:pPr>
        <w:rPr>
          <w:rFonts w:ascii="Calibri" w:hAnsi="Calibri" w:cs="Calibri"/>
        </w:rPr>
      </w:pPr>
    </w:p>
    <w:p w14:paraId="1ECCE36C" w14:textId="74382675" w:rsidR="00E15C0D" w:rsidRDefault="00E15C0D" w:rsidP="00E15C0D">
      <w:pPr>
        <w:rPr>
          <w:rFonts w:ascii="Calibri" w:hAnsi="Calibri" w:cs="Calibri"/>
        </w:rPr>
      </w:pPr>
      <w:r w:rsidRPr="00E15C0D">
        <w:rPr>
          <w:rFonts w:ascii="Calibri" w:hAnsi="Calibri" w:cs="Calibri"/>
        </w:rPr>
        <w:t>At this meeting the behaviour leading to exclusion will be discussed and targets</w:t>
      </w:r>
      <w:r w:rsidR="002E74CA">
        <w:rPr>
          <w:rFonts w:ascii="Calibri" w:hAnsi="Calibri" w:cs="Calibri"/>
        </w:rPr>
        <w:t xml:space="preserve"> </w:t>
      </w:r>
      <w:r w:rsidRPr="00E15C0D">
        <w:rPr>
          <w:rFonts w:ascii="Calibri" w:hAnsi="Calibri" w:cs="Calibri"/>
        </w:rPr>
        <w:t>will be set for</w:t>
      </w:r>
      <w:r w:rsidR="002E74CA">
        <w:rPr>
          <w:rFonts w:ascii="Calibri" w:hAnsi="Calibri" w:cs="Calibri"/>
        </w:rPr>
        <w:t xml:space="preserve"> </w:t>
      </w:r>
      <w:r w:rsidRPr="00E15C0D">
        <w:rPr>
          <w:rFonts w:ascii="Calibri" w:hAnsi="Calibri" w:cs="Calibri"/>
        </w:rPr>
        <w:t>improvement. Support around behaviour will be also be discussed. The meeting will be</w:t>
      </w:r>
      <w:r w:rsidR="002E74CA">
        <w:rPr>
          <w:rFonts w:ascii="Calibri" w:hAnsi="Calibri" w:cs="Calibri"/>
        </w:rPr>
        <w:t xml:space="preserve"> </w:t>
      </w:r>
      <w:r w:rsidRPr="00E15C0D">
        <w:rPr>
          <w:rFonts w:ascii="Calibri" w:hAnsi="Calibri" w:cs="Calibri"/>
        </w:rPr>
        <w:t>recorded and a copy retained by the parent, child and school.</w:t>
      </w:r>
    </w:p>
    <w:p w14:paraId="1C786EF4" w14:textId="77777777" w:rsidR="00E15C0D" w:rsidRPr="00E15C0D" w:rsidRDefault="00E15C0D" w:rsidP="00E15C0D">
      <w:pPr>
        <w:rPr>
          <w:rFonts w:ascii="Calibri" w:hAnsi="Calibri" w:cs="Calibri"/>
        </w:rPr>
      </w:pPr>
    </w:p>
    <w:p w14:paraId="353D7031" w14:textId="77777777" w:rsidR="00E15C0D" w:rsidRPr="00E15C0D" w:rsidRDefault="00E15C0D" w:rsidP="00E15C0D">
      <w:pPr>
        <w:rPr>
          <w:rFonts w:ascii="Calibri" w:hAnsi="Calibri" w:cs="Calibri"/>
          <w:b/>
        </w:rPr>
      </w:pPr>
      <w:r w:rsidRPr="00E15C0D">
        <w:rPr>
          <w:rFonts w:ascii="Calibri" w:hAnsi="Calibri" w:cs="Calibri"/>
          <w:b/>
        </w:rPr>
        <w:t>Work Set</w:t>
      </w:r>
    </w:p>
    <w:p w14:paraId="1105C5FF" w14:textId="0BC5DF7B" w:rsidR="00E15C0D" w:rsidRPr="00E15C0D" w:rsidRDefault="00E15C0D" w:rsidP="00E15C0D">
      <w:pPr>
        <w:rPr>
          <w:rFonts w:ascii="Calibri" w:hAnsi="Calibri" w:cs="Calibri"/>
        </w:rPr>
      </w:pPr>
      <w:r w:rsidRPr="00E15C0D">
        <w:rPr>
          <w:rFonts w:ascii="Calibri" w:hAnsi="Calibri" w:cs="Calibri"/>
        </w:rPr>
        <w:t xml:space="preserve">When a pupil is </w:t>
      </w:r>
      <w:r w:rsidR="002E74CA">
        <w:rPr>
          <w:rFonts w:ascii="Calibri" w:hAnsi="Calibri" w:cs="Calibri"/>
        </w:rPr>
        <w:t>suspended</w:t>
      </w:r>
      <w:r w:rsidRPr="00E15C0D">
        <w:rPr>
          <w:rFonts w:ascii="Calibri" w:hAnsi="Calibri" w:cs="Calibri"/>
        </w:rPr>
        <w:t xml:space="preserve"> for more than one day, work should be set by the school within a reasonable</w:t>
      </w:r>
    </w:p>
    <w:p w14:paraId="6C48910B" w14:textId="77777777" w:rsidR="002E74CA" w:rsidRDefault="00E15C0D" w:rsidP="00E15C0D">
      <w:pPr>
        <w:rPr>
          <w:rFonts w:ascii="Calibri" w:hAnsi="Calibri" w:cs="Calibri"/>
        </w:rPr>
      </w:pPr>
      <w:r w:rsidRPr="00E15C0D">
        <w:rPr>
          <w:rFonts w:ascii="Calibri" w:hAnsi="Calibri" w:cs="Calibri"/>
        </w:rPr>
        <w:t xml:space="preserve">time-scale and this should be returned to the school when the </w:t>
      </w:r>
      <w:r w:rsidR="002E74CA">
        <w:rPr>
          <w:rFonts w:ascii="Calibri" w:hAnsi="Calibri" w:cs="Calibri"/>
        </w:rPr>
        <w:t>suspension</w:t>
      </w:r>
      <w:r w:rsidRPr="00E15C0D">
        <w:rPr>
          <w:rFonts w:ascii="Calibri" w:hAnsi="Calibri" w:cs="Calibri"/>
        </w:rPr>
        <w:t xml:space="preserve"> is over or via Google</w:t>
      </w:r>
      <w:r w:rsidR="002E74CA">
        <w:rPr>
          <w:rFonts w:ascii="Calibri" w:hAnsi="Calibri" w:cs="Calibri"/>
        </w:rPr>
        <w:t xml:space="preserve"> </w:t>
      </w:r>
      <w:r w:rsidRPr="00E15C0D">
        <w:rPr>
          <w:rFonts w:ascii="Calibri" w:hAnsi="Calibri" w:cs="Calibri"/>
        </w:rPr>
        <w:t xml:space="preserve">Classroom. </w:t>
      </w:r>
    </w:p>
    <w:p w14:paraId="60DE369F" w14:textId="77777777" w:rsidR="002E74CA" w:rsidRDefault="002E74CA" w:rsidP="00E15C0D">
      <w:pPr>
        <w:rPr>
          <w:rFonts w:ascii="Calibri" w:hAnsi="Calibri" w:cs="Calibri"/>
        </w:rPr>
      </w:pPr>
    </w:p>
    <w:p w14:paraId="1793D95C" w14:textId="114A890B" w:rsidR="00E15C0D" w:rsidRPr="00E15C0D" w:rsidRDefault="00E15C0D" w:rsidP="00E15C0D">
      <w:pPr>
        <w:rPr>
          <w:rFonts w:ascii="Calibri" w:hAnsi="Calibri" w:cs="Calibri"/>
        </w:rPr>
      </w:pPr>
      <w:r w:rsidRPr="00E15C0D">
        <w:rPr>
          <w:rFonts w:ascii="Calibri" w:hAnsi="Calibri" w:cs="Calibri"/>
        </w:rPr>
        <w:t xml:space="preserve">If a child is </w:t>
      </w:r>
      <w:r w:rsidR="002E74CA">
        <w:rPr>
          <w:rFonts w:ascii="Calibri" w:hAnsi="Calibri" w:cs="Calibri"/>
        </w:rPr>
        <w:t>suspended</w:t>
      </w:r>
      <w:r w:rsidRPr="00E15C0D">
        <w:rPr>
          <w:rFonts w:ascii="Calibri" w:hAnsi="Calibri" w:cs="Calibri"/>
        </w:rPr>
        <w:t xml:space="preserve"> at the end of a school day, then it may not be possible to arrange for</w:t>
      </w:r>
      <w:r w:rsidR="002E74CA">
        <w:rPr>
          <w:rFonts w:ascii="Calibri" w:hAnsi="Calibri" w:cs="Calibri"/>
        </w:rPr>
        <w:t xml:space="preserve"> </w:t>
      </w:r>
      <w:r w:rsidRPr="00E15C0D">
        <w:rPr>
          <w:rFonts w:ascii="Calibri" w:hAnsi="Calibri" w:cs="Calibri"/>
        </w:rPr>
        <w:t xml:space="preserve">work to be set until the following morning. A pupil can be </w:t>
      </w:r>
      <w:r w:rsidR="002E74CA">
        <w:rPr>
          <w:rFonts w:ascii="Calibri" w:hAnsi="Calibri" w:cs="Calibri"/>
        </w:rPr>
        <w:t>suspended</w:t>
      </w:r>
      <w:r w:rsidRPr="00E15C0D">
        <w:rPr>
          <w:rFonts w:ascii="Calibri" w:hAnsi="Calibri" w:cs="Calibri"/>
        </w:rPr>
        <w:t xml:space="preserve"> for up to 10 continuous days on a</w:t>
      </w:r>
      <w:r w:rsidR="002E74CA">
        <w:rPr>
          <w:rFonts w:ascii="Calibri" w:hAnsi="Calibri" w:cs="Calibri"/>
        </w:rPr>
        <w:t xml:space="preserve"> </w:t>
      </w:r>
      <w:r w:rsidRPr="00E15C0D">
        <w:rPr>
          <w:rFonts w:ascii="Calibri" w:hAnsi="Calibri" w:cs="Calibri"/>
        </w:rPr>
        <w:t>fixed term basis.</w:t>
      </w:r>
      <w:r w:rsidR="002E74CA">
        <w:rPr>
          <w:rFonts w:ascii="Calibri" w:hAnsi="Calibri" w:cs="Calibri"/>
        </w:rPr>
        <w:t xml:space="preserve"> </w:t>
      </w:r>
      <w:r w:rsidRPr="00E15C0D">
        <w:rPr>
          <w:rFonts w:ascii="Calibri" w:hAnsi="Calibri" w:cs="Calibri"/>
        </w:rPr>
        <w:t>On the 6th continuous day, the school is responsible for providing education for the</w:t>
      </w:r>
      <w:r w:rsidR="002E74CA">
        <w:rPr>
          <w:rFonts w:ascii="Calibri" w:hAnsi="Calibri" w:cs="Calibri"/>
        </w:rPr>
        <w:t xml:space="preserve"> </w:t>
      </w:r>
      <w:r w:rsidRPr="00E15C0D">
        <w:rPr>
          <w:rFonts w:ascii="Calibri" w:hAnsi="Calibri" w:cs="Calibri"/>
        </w:rPr>
        <w:t>pupil, which could be at another local school, the pupil referral unit or by providing home education.</w:t>
      </w:r>
    </w:p>
    <w:p w14:paraId="1E065845" w14:textId="77777777" w:rsidR="00E15C0D" w:rsidRPr="00E15C0D" w:rsidRDefault="00E15C0D" w:rsidP="00E15C0D">
      <w:pPr>
        <w:rPr>
          <w:rFonts w:ascii="Calibri" w:hAnsi="Calibri" w:cs="Calibri"/>
          <w:b/>
        </w:rPr>
      </w:pPr>
      <w:r w:rsidRPr="00E15C0D">
        <w:rPr>
          <w:rFonts w:ascii="Calibri" w:hAnsi="Calibri" w:cs="Calibri"/>
          <w:b/>
        </w:rPr>
        <w:lastRenderedPageBreak/>
        <w:t>Behaviour outside school</w:t>
      </w:r>
    </w:p>
    <w:p w14:paraId="74750B3B" w14:textId="77777777" w:rsidR="00E15C0D" w:rsidRPr="00E15C0D" w:rsidRDefault="00E15C0D" w:rsidP="00E15C0D">
      <w:pPr>
        <w:rPr>
          <w:rFonts w:ascii="Calibri" w:hAnsi="Calibri" w:cs="Calibri"/>
        </w:rPr>
      </w:pPr>
      <w:r w:rsidRPr="00E15C0D">
        <w:rPr>
          <w:rFonts w:ascii="Calibri" w:hAnsi="Calibri" w:cs="Calibri"/>
        </w:rPr>
        <w:t>Pupils’ behaviour outside school e.g. on school trips, at sports events, is subject to the school’s</w:t>
      </w:r>
    </w:p>
    <w:p w14:paraId="493CD12A" w14:textId="77777777" w:rsidR="00E15C0D" w:rsidRPr="00E15C0D" w:rsidRDefault="00E15C0D" w:rsidP="00E15C0D">
      <w:pPr>
        <w:rPr>
          <w:rFonts w:ascii="Calibri" w:hAnsi="Calibri" w:cs="Calibri"/>
        </w:rPr>
      </w:pPr>
      <w:r w:rsidRPr="00E15C0D">
        <w:rPr>
          <w:rFonts w:ascii="Calibri" w:hAnsi="Calibri" w:cs="Calibri"/>
        </w:rPr>
        <w:t>behaviour policy. Unacceptable behaviour in such circumstances will be dealt with as if it had taken</w:t>
      </w:r>
    </w:p>
    <w:p w14:paraId="3D31267A" w14:textId="6651F8E7" w:rsidR="00E15C0D" w:rsidRPr="00E15C0D" w:rsidRDefault="00E15C0D" w:rsidP="00E15C0D">
      <w:pPr>
        <w:rPr>
          <w:rFonts w:ascii="Calibri" w:hAnsi="Calibri" w:cs="Calibri"/>
        </w:rPr>
      </w:pPr>
      <w:r w:rsidRPr="00E15C0D">
        <w:rPr>
          <w:rFonts w:ascii="Calibri" w:hAnsi="Calibri" w:cs="Calibri"/>
        </w:rPr>
        <w:t xml:space="preserve">place in school; and </w:t>
      </w:r>
      <w:r w:rsidR="002E74CA" w:rsidRPr="00E15C0D">
        <w:rPr>
          <w:rFonts w:ascii="Calibri" w:hAnsi="Calibri" w:cs="Calibri"/>
        </w:rPr>
        <w:t>additionally,</w:t>
      </w:r>
      <w:r w:rsidRPr="00E15C0D">
        <w:rPr>
          <w:rFonts w:ascii="Calibri" w:hAnsi="Calibri" w:cs="Calibri"/>
        </w:rPr>
        <w:t xml:space="preserve"> this includes any serious breach of policy which could ‘bring the school</w:t>
      </w:r>
    </w:p>
    <w:p w14:paraId="219DF794" w14:textId="53453B9D" w:rsidR="00E15C0D" w:rsidRDefault="00E15C0D" w:rsidP="00E15C0D">
      <w:pPr>
        <w:rPr>
          <w:rFonts w:ascii="Calibri" w:hAnsi="Calibri" w:cs="Calibri"/>
        </w:rPr>
      </w:pPr>
      <w:r w:rsidRPr="00E15C0D">
        <w:rPr>
          <w:rFonts w:ascii="Calibri" w:hAnsi="Calibri" w:cs="Calibri"/>
        </w:rPr>
        <w:t>into disrepute’.</w:t>
      </w:r>
    </w:p>
    <w:p w14:paraId="220CDFFC" w14:textId="77777777" w:rsidR="00E15C0D" w:rsidRPr="00E15C0D" w:rsidRDefault="00E15C0D" w:rsidP="00E15C0D">
      <w:pPr>
        <w:rPr>
          <w:rFonts w:ascii="Calibri" w:hAnsi="Calibri" w:cs="Calibri"/>
        </w:rPr>
      </w:pPr>
    </w:p>
    <w:p w14:paraId="442FB9C3" w14:textId="77777777" w:rsidR="00E15C0D" w:rsidRPr="00E15C0D" w:rsidRDefault="00E15C0D" w:rsidP="00E15C0D">
      <w:pPr>
        <w:rPr>
          <w:rFonts w:ascii="Calibri" w:hAnsi="Calibri" w:cs="Calibri"/>
          <w:b/>
        </w:rPr>
      </w:pPr>
      <w:r w:rsidRPr="00E15C0D">
        <w:rPr>
          <w:rFonts w:ascii="Calibri" w:hAnsi="Calibri" w:cs="Calibri"/>
          <w:b/>
        </w:rPr>
        <w:t>Pupils with special educational needs and disabled pupils</w:t>
      </w:r>
    </w:p>
    <w:p w14:paraId="1D5E2693" w14:textId="761F375F" w:rsidR="00E15C0D" w:rsidRDefault="00E15C0D" w:rsidP="00E15C0D">
      <w:pPr>
        <w:rPr>
          <w:rFonts w:ascii="Calibri" w:hAnsi="Calibri" w:cs="Calibri"/>
        </w:rPr>
      </w:pPr>
      <w:r w:rsidRPr="00E15C0D">
        <w:rPr>
          <w:rFonts w:ascii="Calibri" w:hAnsi="Calibri" w:cs="Calibri"/>
        </w:rPr>
        <w:t xml:space="preserve">The school must take account of any special educational needs when considering </w:t>
      </w:r>
      <w:r w:rsidR="002E74CA" w:rsidRPr="00E15C0D">
        <w:rPr>
          <w:rFonts w:ascii="Calibri" w:hAnsi="Calibri" w:cs="Calibri"/>
        </w:rPr>
        <w:t>whether</w:t>
      </w:r>
      <w:r w:rsidRPr="00E15C0D">
        <w:rPr>
          <w:rFonts w:ascii="Calibri" w:hAnsi="Calibri" w:cs="Calibri"/>
        </w:rPr>
        <w:t xml:space="preserve"> to</w:t>
      </w:r>
      <w:r w:rsidR="002E74CA">
        <w:rPr>
          <w:rFonts w:ascii="Calibri" w:hAnsi="Calibri" w:cs="Calibri"/>
        </w:rPr>
        <w:t xml:space="preserve"> suspend or </w:t>
      </w:r>
      <w:r w:rsidRPr="00E15C0D">
        <w:rPr>
          <w:rFonts w:ascii="Calibri" w:hAnsi="Calibri" w:cs="Calibri"/>
        </w:rPr>
        <w:t xml:space="preserve">exclude a pupil. The </w:t>
      </w:r>
      <w:r w:rsidR="002E74CA">
        <w:rPr>
          <w:rFonts w:ascii="Calibri" w:hAnsi="Calibri" w:cs="Calibri"/>
        </w:rPr>
        <w:t xml:space="preserve">Executive </w:t>
      </w:r>
      <w:r w:rsidRPr="00E15C0D">
        <w:rPr>
          <w:rFonts w:ascii="Calibri" w:hAnsi="Calibri" w:cs="Calibri"/>
        </w:rPr>
        <w:t>Head Teacher should ensure that reasonable steps, in line with the DDA have been</w:t>
      </w:r>
      <w:r w:rsidR="002E74CA">
        <w:rPr>
          <w:rFonts w:ascii="Calibri" w:hAnsi="Calibri" w:cs="Calibri"/>
        </w:rPr>
        <w:t xml:space="preserve"> </w:t>
      </w:r>
      <w:r w:rsidRPr="00E15C0D">
        <w:rPr>
          <w:rFonts w:ascii="Calibri" w:hAnsi="Calibri" w:cs="Calibri"/>
        </w:rPr>
        <w:t>taken by the school to respond to a pupil’s disability so the pupil is not treated less favourably for</w:t>
      </w:r>
      <w:r w:rsidR="002E74CA">
        <w:rPr>
          <w:rFonts w:ascii="Calibri" w:hAnsi="Calibri" w:cs="Calibri"/>
        </w:rPr>
        <w:t xml:space="preserve"> </w:t>
      </w:r>
      <w:r w:rsidRPr="00E15C0D">
        <w:rPr>
          <w:rFonts w:ascii="Calibri" w:hAnsi="Calibri" w:cs="Calibri"/>
        </w:rPr>
        <w:t>reasons related to the disability.</w:t>
      </w:r>
    </w:p>
    <w:p w14:paraId="1C9F123E" w14:textId="77777777" w:rsidR="00E15C0D" w:rsidRPr="00E15C0D" w:rsidRDefault="00E15C0D" w:rsidP="00E15C0D">
      <w:pPr>
        <w:rPr>
          <w:rFonts w:ascii="Calibri" w:hAnsi="Calibri" w:cs="Calibri"/>
        </w:rPr>
      </w:pPr>
    </w:p>
    <w:p w14:paraId="3FFA856F" w14:textId="77777777" w:rsidR="00E15C0D" w:rsidRPr="00E15C0D" w:rsidRDefault="00E15C0D" w:rsidP="00E15C0D">
      <w:pPr>
        <w:rPr>
          <w:rFonts w:ascii="Calibri" w:hAnsi="Calibri" w:cs="Calibri"/>
          <w:b/>
        </w:rPr>
      </w:pPr>
      <w:r w:rsidRPr="00E15C0D">
        <w:rPr>
          <w:rFonts w:ascii="Calibri" w:hAnsi="Calibri" w:cs="Calibri"/>
          <w:b/>
        </w:rPr>
        <w:t>Managed move</w:t>
      </w:r>
    </w:p>
    <w:p w14:paraId="45ABAF1D" w14:textId="3042C0AE" w:rsidR="00E15C0D" w:rsidRDefault="00E15C0D" w:rsidP="00E15C0D">
      <w:pPr>
        <w:rPr>
          <w:rFonts w:ascii="Calibri" w:hAnsi="Calibri" w:cs="Calibri"/>
        </w:rPr>
      </w:pPr>
      <w:r w:rsidRPr="00E15C0D">
        <w:rPr>
          <w:rFonts w:ascii="Calibri" w:hAnsi="Calibri" w:cs="Calibri"/>
        </w:rPr>
        <w:t xml:space="preserve">In cases where the </w:t>
      </w:r>
      <w:r w:rsidR="002E74CA">
        <w:rPr>
          <w:rFonts w:ascii="Calibri" w:hAnsi="Calibri" w:cs="Calibri"/>
        </w:rPr>
        <w:t xml:space="preserve">Executive </w:t>
      </w:r>
      <w:r w:rsidRPr="00E15C0D">
        <w:rPr>
          <w:rFonts w:ascii="Calibri" w:hAnsi="Calibri" w:cs="Calibri"/>
        </w:rPr>
        <w:t>Head Teacher and parents</w:t>
      </w:r>
      <w:r w:rsidR="002E74CA">
        <w:rPr>
          <w:rFonts w:ascii="Calibri" w:hAnsi="Calibri" w:cs="Calibri"/>
        </w:rPr>
        <w:t>/carers</w:t>
      </w:r>
      <w:r w:rsidRPr="00E15C0D">
        <w:rPr>
          <w:rFonts w:ascii="Calibri" w:hAnsi="Calibri" w:cs="Calibri"/>
        </w:rPr>
        <w:t xml:space="preserve"> agree that the progress of the pupil has been</w:t>
      </w:r>
      <w:r w:rsidR="002E74CA">
        <w:rPr>
          <w:rFonts w:ascii="Calibri" w:hAnsi="Calibri" w:cs="Calibri"/>
        </w:rPr>
        <w:t xml:space="preserve"> </w:t>
      </w:r>
      <w:r w:rsidRPr="00E15C0D">
        <w:rPr>
          <w:rFonts w:ascii="Calibri" w:hAnsi="Calibri" w:cs="Calibri"/>
        </w:rPr>
        <w:t>unsatisfactory and the pupil is unwilling or unable to profit from the educational opportunities offered,</w:t>
      </w:r>
      <w:r w:rsidR="002E74CA">
        <w:rPr>
          <w:rFonts w:ascii="Calibri" w:hAnsi="Calibri" w:cs="Calibri"/>
        </w:rPr>
        <w:t xml:space="preserve"> </w:t>
      </w:r>
      <w:r w:rsidRPr="00E15C0D">
        <w:rPr>
          <w:rFonts w:ascii="Calibri" w:hAnsi="Calibri" w:cs="Calibri"/>
        </w:rPr>
        <w:t>or if a parent’s failure to engage in strategies implemented by the school are resulting in a continuing</w:t>
      </w:r>
      <w:r w:rsidR="002E74CA">
        <w:rPr>
          <w:rFonts w:ascii="Calibri" w:hAnsi="Calibri" w:cs="Calibri"/>
        </w:rPr>
        <w:t xml:space="preserve"> </w:t>
      </w:r>
      <w:r w:rsidRPr="00E15C0D">
        <w:rPr>
          <w:rFonts w:ascii="Calibri" w:hAnsi="Calibri" w:cs="Calibri"/>
        </w:rPr>
        <w:t>pattern of poor behaviour or lack of improvement in behaviour, the Head Teacher may consult with</w:t>
      </w:r>
      <w:r w:rsidR="002E74CA">
        <w:rPr>
          <w:rFonts w:ascii="Calibri" w:hAnsi="Calibri" w:cs="Calibri"/>
        </w:rPr>
        <w:t xml:space="preserve"> </w:t>
      </w:r>
      <w:r w:rsidRPr="00E15C0D">
        <w:rPr>
          <w:rFonts w:ascii="Calibri" w:hAnsi="Calibri" w:cs="Calibri"/>
        </w:rPr>
        <w:t>the Local Authority and propose a permanent managed move to another school. This is not exclusion</w:t>
      </w:r>
      <w:r w:rsidR="002E74CA">
        <w:rPr>
          <w:rFonts w:ascii="Calibri" w:hAnsi="Calibri" w:cs="Calibri"/>
        </w:rPr>
        <w:t xml:space="preserve"> </w:t>
      </w:r>
      <w:r w:rsidRPr="00E15C0D">
        <w:rPr>
          <w:rFonts w:ascii="Calibri" w:hAnsi="Calibri" w:cs="Calibri"/>
        </w:rPr>
        <w:t>and in such cases the Head Teacher may assist the parents in placing the pupil in another school.</w:t>
      </w:r>
    </w:p>
    <w:p w14:paraId="118204E9" w14:textId="77777777" w:rsidR="00E15C0D" w:rsidRPr="00E15C0D" w:rsidRDefault="00E15C0D" w:rsidP="00E15C0D">
      <w:pPr>
        <w:rPr>
          <w:rFonts w:ascii="Calibri" w:hAnsi="Calibri" w:cs="Calibri"/>
        </w:rPr>
      </w:pPr>
    </w:p>
    <w:p w14:paraId="6669C466" w14:textId="77777777" w:rsidR="00E15C0D" w:rsidRPr="00E15C0D" w:rsidRDefault="00E15C0D" w:rsidP="00E15C0D">
      <w:pPr>
        <w:rPr>
          <w:rFonts w:ascii="Calibri" w:hAnsi="Calibri" w:cs="Calibri"/>
          <w:b/>
        </w:rPr>
      </w:pPr>
      <w:r w:rsidRPr="00E15C0D">
        <w:rPr>
          <w:rFonts w:ascii="Calibri" w:hAnsi="Calibri" w:cs="Calibri"/>
          <w:b/>
        </w:rPr>
        <w:t>Removal from the school for other reasons</w:t>
      </w:r>
    </w:p>
    <w:p w14:paraId="1A453DD3" w14:textId="3E6282A7" w:rsidR="00B13943" w:rsidRDefault="00E15C0D" w:rsidP="00AA6A9E">
      <w:pPr>
        <w:rPr>
          <w:rFonts w:ascii="Calibri" w:hAnsi="Calibri" w:cs="Calibri"/>
        </w:rPr>
      </w:pPr>
      <w:r w:rsidRPr="00E15C0D">
        <w:rPr>
          <w:rFonts w:ascii="Calibri" w:hAnsi="Calibri" w:cs="Calibri"/>
        </w:rPr>
        <w:t xml:space="preserve">The </w:t>
      </w:r>
      <w:r w:rsidR="002E74CA">
        <w:rPr>
          <w:rFonts w:ascii="Calibri" w:hAnsi="Calibri" w:cs="Calibri"/>
        </w:rPr>
        <w:t xml:space="preserve">Executive </w:t>
      </w:r>
      <w:r w:rsidRPr="00E15C0D">
        <w:rPr>
          <w:rFonts w:ascii="Calibri" w:hAnsi="Calibri" w:cs="Calibri"/>
        </w:rPr>
        <w:t>Head Teacher may send a pupil home, after consultation with that pupil’s parents and a health</w:t>
      </w:r>
      <w:r w:rsidR="002E74CA">
        <w:rPr>
          <w:rFonts w:ascii="Calibri" w:hAnsi="Calibri" w:cs="Calibri"/>
        </w:rPr>
        <w:t xml:space="preserve"> </w:t>
      </w:r>
      <w:r w:rsidRPr="00E15C0D">
        <w:rPr>
          <w:rFonts w:ascii="Calibri" w:hAnsi="Calibri" w:cs="Calibri"/>
        </w:rPr>
        <w:t>professional as appropriate, if the pupil poses an immediate and serious risk to the health and safety of</w:t>
      </w:r>
      <w:r w:rsidR="002E74CA">
        <w:rPr>
          <w:rFonts w:ascii="Calibri" w:hAnsi="Calibri" w:cs="Calibri"/>
        </w:rPr>
        <w:t xml:space="preserve"> </w:t>
      </w:r>
      <w:r w:rsidRPr="00E15C0D">
        <w:rPr>
          <w:rFonts w:ascii="Calibri" w:hAnsi="Calibri" w:cs="Calibri"/>
        </w:rPr>
        <w:t>other pupils and staff, for example because of a diagnosed illness such as a notifiable disease. This is</w:t>
      </w:r>
      <w:r w:rsidR="002E74CA">
        <w:rPr>
          <w:rFonts w:ascii="Calibri" w:hAnsi="Calibri" w:cs="Calibri"/>
        </w:rPr>
        <w:t xml:space="preserve"> </w:t>
      </w:r>
      <w:r w:rsidRPr="00E15C0D">
        <w:rPr>
          <w:rFonts w:ascii="Calibri" w:hAnsi="Calibri" w:cs="Calibri"/>
        </w:rPr>
        <w:t>not an exclusion and should be for the shortest possible time. A pupil cannot be ‘sent home’ for other</w:t>
      </w:r>
      <w:r w:rsidR="002E74CA">
        <w:rPr>
          <w:rFonts w:ascii="Calibri" w:hAnsi="Calibri" w:cs="Calibri"/>
        </w:rPr>
        <w:t xml:space="preserve"> </w:t>
      </w:r>
      <w:r w:rsidRPr="00E15C0D">
        <w:rPr>
          <w:rFonts w:ascii="Calibri" w:hAnsi="Calibri" w:cs="Calibri"/>
        </w:rPr>
        <w:t>reasons, including poor behaviour.</w:t>
      </w:r>
    </w:p>
    <w:p w14:paraId="09568028" w14:textId="12ACF37D" w:rsidR="00B13943" w:rsidRDefault="00B13943" w:rsidP="00AA6A9E">
      <w:pPr>
        <w:rPr>
          <w:rFonts w:ascii="Calibri" w:hAnsi="Calibri" w:cs="Calibri"/>
        </w:rPr>
      </w:pPr>
    </w:p>
    <w:p w14:paraId="5A2EA8A5" w14:textId="4DC2288B" w:rsidR="00D4326D" w:rsidRPr="00B13308" w:rsidRDefault="00D4326D" w:rsidP="00D4326D">
      <w:pPr>
        <w:rPr>
          <w:rFonts w:ascii="Calibri" w:hAnsi="Calibri" w:cs="Calibri"/>
          <w:b/>
          <w:szCs w:val="24"/>
        </w:rPr>
      </w:pPr>
      <w:r w:rsidRPr="00B13308">
        <w:rPr>
          <w:rFonts w:ascii="Calibri" w:hAnsi="Calibri" w:cs="Calibri"/>
          <w:b/>
          <w:szCs w:val="24"/>
        </w:rPr>
        <w:t>Physical intervention (control and restraint)</w:t>
      </w:r>
      <w:r w:rsidR="004259D8" w:rsidRPr="00B13308">
        <w:rPr>
          <w:rFonts w:ascii="Calibri" w:hAnsi="Calibri" w:cs="Calibri"/>
          <w:b/>
          <w:szCs w:val="24"/>
        </w:rPr>
        <w:t xml:space="preserve"> </w:t>
      </w:r>
      <w:r w:rsidR="00AA2275" w:rsidRPr="00B13308">
        <w:rPr>
          <w:rFonts w:ascii="Calibri" w:hAnsi="Calibri" w:cs="Calibri"/>
          <w:b/>
          <w:szCs w:val="24"/>
        </w:rPr>
        <w:t>- the use of reasonable force</w:t>
      </w:r>
    </w:p>
    <w:p w14:paraId="2F32B5E4" w14:textId="77777777" w:rsidR="00AC2EB8" w:rsidRPr="00CE2717" w:rsidRDefault="00AC2EB8" w:rsidP="00D4326D">
      <w:pPr>
        <w:rPr>
          <w:rFonts w:ascii="Calibri" w:hAnsi="Calibri" w:cs="Calibri"/>
          <w:sz w:val="20"/>
          <w:szCs w:val="18"/>
        </w:rPr>
      </w:pPr>
    </w:p>
    <w:p w14:paraId="67ED9CF1" w14:textId="223E599F" w:rsidR="00AC2EB8" w:rsidRDefault="00737480" w:rsidP="00AC2EB8">
      <w:pPr>
        <w:rPr>
          <w:rFonts w:ascii="Calibri" w:hAnsi="Calibri" w:cs="Calibri"/>
        </w:rPr>
      </w:pPr>
      <w:r>
        <w:rPr>
          <w:rFonts w:ascii="Calibri" w:hAnsi="Calibri" w:cs="Calibri"/>
        </w:rPr>
        <w:t xml:space="preserve">At our school we make sure we are aware of our duties of care and follow the law. </w:t>
      </w:r>
      <w:r w:rsidR="00AC2EB8" w:rsidRPr="00AC2EB8">
        <w:rPr>
          <w:rFonts w:ascii="Calibri" w:hAnsi="Calibri" w:cs="Calibri"/>
        </w:rPr>
        <w:t xml:space="preserve">The law states that it is permissible to use reasonable force to prevent pupils committing an offence, injuring themselves or others, or damaging property, and to maintain good order and discipline in the classroom. </w:t>
      </w:r>
    </w:p>
    <w:p w14:paraId="33D58AE6" w14:textId="77777777" w:rsidR="004259D8" w:rsidRPr="00AC2EB8" w:rsidRDefault="004259D8" w:rsidP="00AC2EB8">
      <w:pPr>
        <w:rPr>
          <w:rFonts w:ascii="Calibri" w:hAnsi="Calibri" w:cs="Calibri"/>
        </w:rPr>
      </w:pPr>
    </w:p>
    <w:p w14:paraId="2500D7FD" w14:textId="2BDC43DF" w:rsidR="00B81CD9" w:rsidRDefault="00B81CD9" w:rsidP="00B81CD9">
      <w:pPr>
        <w:rPr>
          <w:rFonts w:ascii="Calibri" w:hAnsi="Calibri" w:cs="Calibri"/>
        </w:rPr>
      </w:pPr>
      <w:r w:rsidRPr="002C1181">
        <w:rPr>
          <w:rFonts w:ascii="Calibri" w:hAnsi="Calibri" w:cs="Calibri"/>
        </w:rPr>
        <w:t xml:space="preserve">The use of physical intervention techniques is only one aspect of </w:t>
      </w:r>
      <w:r>
        <w:rPr>
          <w:rFonts w:ascii="Calibri" w:hAnsi="Calibri" w:cs="Calibri"/>
        </w:rPr>
        <w:t>co-regulation</w:t>
      </w:r>
      <w:r w:rsidRPr="002C1181">
        <w:rPr>
          <w:rFonts w:ascii="Calibri" w:hAnsi="Calibri" w:cs="Calibri"/>
        </w:rPr>
        <w:t xml:space="preserve"> and</w:t>
      </w:r>
      <w:r>
        <w:rPr>
          <w:rFonts w:ascii="Calibri" w:hAnsi="Calibri" w:cs="Calibri"/>
        </w:rPr>
        <w:t xml:space="preserve"> is</w:t>
      </w:r>
      <w:r w:rsidRPr="002C1181">
        <w:rPr>
          <w:rFonts w:ascii="Calibri" w:hAnsi="Calibri" w:cs="Calibri"/>
        </w:rPr>
        <w:t xml:space="preserve"> usually the last resort</w:t>
      </w:r>
      <w:r>
        <w:rPr>
          <w:rFonts w:ascii="Calibri" w:hAnsi="Calibri" w:cs="Calibri"/>
        </w:rPr>
        <w:t xml:space="preserve"> when it is deemed absolutely necessary.</w:t>
      </w:r>
      <w:r w:rsidRPr="002C1181">
        <w:rPr>
          <w:rFonts w:ascii="Calibri" w:hAnsi="Calibri" w:cs="Calibri"/>
        </w:rPr>
        <w:t xml:space="preserve"> It may resolve a short-term situation</w:t>
      </w:r>
      <w:r w:rsidR="008F26E2" w:rsidRPr="002C1181">
        <w:rPr>
          <w:rFonts w:ascii="Calibri" w:hAnsi="Calibri" w:cs="Calibri"/>
        </w:rPr>
        <w:t>,</w:t>
      </w:r>
      <w:r w:rsidRPr="002C1181">
        <w:rPr>
          <w:rFonts w:ascii="Calibri" w:hAnsi="Calibri" w:cs="Calibri"/>
        </w:rPr>
        <w:t xml:space="preserve"> but </w:t>
      </w:r>
      <w:r w:rsidR="004259D8">
        <w:rPr>
          <w:rFonts w:ascii="Calibri" w:hAnsi="Calibri" w:cs="Calibri"/>
        </w:rPr>
        <w:t xml:space="preserve">the </w:t>
      </w:r>
      <w:r w:rsidRPr="002C1181">
        <w:rPr>
          <w:rFonts w:ascii="Calibri" w:hAnsi="Calibri" w:cs="Calibri"/>
        </w:rPr>
        <w:t>long-term aim must be to help th</w:t>
      </w:r>
      <w:r>
        <w:rPr>
          <w:rFonts w:ascii="Calibri" w:hAnsi="Calibri" w:cs="Calibri"/>
        </w:rPr>
        <w:t>e child or young person to be able to self-regulate during times of stress.</w:t>
      </w:r>
    </w:p>
    <w:p w14:paraId="21AAB96C" w14:textId="77777777" w:rsidR="00AC2EB8" w:rsidRPr="00AC2EB8" w:rsidRDefault="00AC2EB8" w:rsidP="00AC2EB8">
      <w:pPr>
        <w:rPr>
          <w:rFonts w:ascii="Calibri" w:hAnsi="Calibri" w:cs="Calibri"/>
        </w:rPr>
      </w:pPr>
    </w:p>
    <w:p w14:paraId="086FDCD8" w14:textId="627E2C9A" w:rsidR="004B0331" w:rsidRPr="00B13943" w:rsidRDefault="00AC2EB8" w:rsidP="00B13943">
      <w:pPr>
        <w:rPr>
          <w:rFonts w:ascii="Calibri" w:hAnsi="Calibri" w:cs="Calibri"/>
        </w:rPr>
      </w:pPr>
      <w:r w:rsidRPr="00AC2EB8">
        <w:rPr>
          <w:rFonts w:ascii="Calibri" w:hAnsi="Calibri" w:cs="Calibri"/>
        </w:rPr>
        <w:t>If such actions are necessary, the actions that we take aim to use the minimum amount of force necessary for the minimum amount of time necessary. Where physical intervention is needed, this is recorded and reported im</w:t>
      </w:r>
      <w:r w:rsidR="00B13943">
        <w:rPr>
          <w:rFonts w:ascii="Calibri" w:hAnsi="Calibri" w:cs="Calibri"/>
        </w:rPr>
        <w:t xml:space="preserve">mediately to the head teacher. </w:t>
      </w:r>
    </w:p>
    <w:p w14:paraId="3EDC42FD" w14:textId="77777777" w:rsidR="004B0331" w:rsidRDefault="004B0331" w:rsidP="00276EAE">
      <w:pPr>
        <w:autoSpaceDE w:val="0"/>
        <w:autoSpaceDN w:val="0"/>
        <w:adjustRightInd w:val="0"/>
        <w:spacing w:line="240" w:lineRule="auto"/>
        <w:jc w:val="both"/>
        <w:rPr>
          <w:rFonts w:ascii="Calibri" w:hAnsi="Calibri" w:cs="Calibri"/>
          <w:b/>
          <w:bCs/>
          <w:color w:val="000000"/>
          <w:szCs w:val="24"/>
        </w:rPr>
      </w:pPr>
    </w:p>
    <w:p w14:paraId="0B32DAF5" w14:textId="1640450F" w:rsidR="00806EFA" w:rsidRPr="00806EFA" w:rsidRDefault="00806EFA" w:rsidP="00806EFA">
      <w:pPr>
        <w:autoSpaceDE w:val="0"/>
        <w:autoSpaceDN w:val="0"/>
        <w:adjustRightInd w:val="0"/>
        <w:spacing w:line="240" w:lineRule="auto"/>
        <w:jc w:val="both"/>
        <w:rPr>
          <w:rFonts w:ascii="Calibri" w:hAnsi="Calibri" w:cs="Calibri"/>
          <w:color w:val="000000"/>
          <w:szCs w:val="24"/>
        </w:rPr>
      </w:pPr>
      <w:r w:rsidRPr="00806EFA">
        <w:rPr>
          <w:rFonts w:ascii="Calibri" w:hAnsi="Calibri" w:cs="Calibri"/>
          <w:color w:val="000000"/>
          <w:szCs w:val="24"/>
        </w:rPr>
        <w:t>Where it has been deemed necessary to use a restrictive physical intervention, the detail of this should be accurately recorded and the incident communicated to parents</w:t>
      </w:r>
      <w:r w:rsidR="006F46CE">
        <w:rPr>
          <w:rFonts w:ascii="Calibri" w:hAnsi="Calibri" w:cs="Calibri"/>
          <w:color w:val="000000"/>
          <w:szCs w:val="24"/>
        </w:rPr>
        <w:t>.</w:t>
      </w:r>
      <w:r w:rsidRPr="00806EFA">
        <w:rPr>
          <w:rFonts w:ascii="Calibri" w:hAnsi="Calibri" w:cs="Calibri"/>
          <w:color w:val="000000"/>
          <w:szCs w:val="24"/>
        </w:rPr>
        <w:t xml:space="preserve"> Parents should be informed of the incident initially by phone and it should then be followed up in writing.  </w:t>
      </w:r>
    </w:p>
    <w:p w14:paraId="2B2E446A" w14:textId="28346EA9" w:rsidR="00806EFA" w:rsidRDefault="00806EFA" w:rsidP="00276EAE">
      <w:pPr>
        <w:autoSpaceDE w:val="0"/>
        <w:autoSpaceDN w:val="0"/>
        <w:adjustRightInd w:val="0"/>
        <w:spacing w:line="240" w:lineRule="auto"/>
        <w:jc w:val="both"/>
        <w:rPr>
          <w:rFonts w:ascii="Calibri" w:hAnsi="Calibri" w:cs="Calibri"/>
          <w:b/>
          <w:bCs/>
          <w:color w:val="000000"/>
          <w:szCs w:val="24"/>
        </w:rPr>
      </w:pPr>
    </w:p>
    <w:p w14:paraId="7E861DD6" w14:textId="0455F09D" w:rsidR="006F46CE" w:rsidRDefault="006F46CE" w:rsidP="00276EAE">
      <w:pPr>
        <w:autoSpaceDE w:val="0"/>
        <w:autoSpaceDN w:val="0"/>
        <w:adjustRightInd w:val="0"/>
        <w:spacing w:line="240" w:lineRule="auto"/>
        <w:jc w:val="both"/>
        <w:rPr>
          <w:rFonts w:ascii="Calibri" w:hAnsi="Calibri" w:cs="Calibri"/>
          <w:b/>
          <w:bCs/>
          <w:color w:val="000000"/>
          <w:szCs w:val="24"/>
        </w:rPr>
      </w:pPr>
    </w:p>
    <w:p w14:paraId="7CBAF77D" w14:textId="4CEB8AE8" w:rsidR="00831703" w:rsidRPr="00B13308" w:rsidRDefault="00831703" w:rsidP="00831703">
      <w:pPr>
        <w:autoSpaceDE w:val="0"/>
        <w:autoSpaceDN w:val="0"/>
        <w:adjustRightInd w:val="0"/>
        <w:spacing w:line="240" w:lineRule="auto"/>
        <w:jc w:val="both"/>
        <w:rPr>
          <w:rFonts w:ascii="Calibri" w:hAnsi="Calibri" w:cs="Calibri-Bold"/>
          <w:b/>
          <w:bCs/>
          <w:color w:val="000000"/>
          <w:szCs w:val="24"/>
        </w:rPr>
      </w:pPr>
      <w:r w:rsidRPr="00B13308">
        <w:rPr>
          <w:rFonts w:ascii="Calibri" w:hAnsi="Calibri" w:cs="Calibri-Bold"/>
          <w:b/>
          <w:bCs/>
          <w:color w:val="000000"/>
          <w:szCs w:val="24"/>
        </w:rPr>
        <w:lastRenderedPageBreak/>
        <w:t>Screening and searching pupils</w:t>
      </w:r>
    </w:p>
    <w:p w14:paraId="033CBC01" w14:textId="77777777" w:rsidR="00A2251A" w:rsidRPr="00CE2717" w:rsidRDefault="00A2251A" w:rsidP="00831703">
      <w:pPr>
        <w:autoSpaceDE w:val="0"/>
        <w:autoSpaceDN w:val="0"/>
        <w:adjustRightInd w:val="0"/>
        <w:spacing w:line="240" w:lineRule="auto"/>
        <w:jc w:val="both"/>
        <w:rPr>
          <w:rFonts w:ascii="Calibri" w:hAnsi="Calibri" w:cs="Calibri-Bold"/>
          <w:b/>
          <w:bCs/>
          <w:color w:val="000000"/>
          <w:sz w:val="20"/>
          <w:szCs w:val="20"/>
        </w:rPr>
      </w:pPr>
    </w:p>
    <w:p w14:paraId="65988ED7" w14:textId="41EECCE1" w:rsidR="00393B63" w:rsidRDefault="00C061ED" w:rsidP="00393B63">
      <w:pPr>
        <w:autoSpaceDE w:val="0"/>
        <w:autoSpaceDN w:val="0"/>
        <w:adjustRightInd w:val="0"/>
        <w:spacing w:line="240" w:lineRule="auto"/>
        <w:jc w:val="both"/>
        <w:rPr>
          <w:rFonts w:ascii="Calibri" w:hAnsi="Calibri" w:cs="Calibri-Bold"/>
          <w:color w:val="000000"/>
          <w:szCs w:val="24"/>
        </w:rPr>
      </w:pPr>
      <w:r>
        <w:rPr>
          <w:rFonts w:ascii="Calibri" w:hAnsi="Calibri" w:cs="Calibri-Bold"/>
          <w:color w:val="000000"/>
          <w:szCs w:val="24"/>
        </w:rPr>
        <w:t>At our school we are all aware that t</w:t>
      </w:r>
      <w:r w:rsidR="00393B63" w:rsidRPr="00831703">
        <w:rPr>
          <w:rFonts w:ascii="Calibri" w:hAnsi="Calibri" w:cs="Calibri-Bold"/>
          <w:color w:val="000000"/>
          <w:szCs w:val="24"/>
        </w:rPr>
        <w:t>here are two sets of legal provisions which enable school staff to confiscate items from pupils:</w:t>
      </w:r>
    </w:p>
    <w:p w14:paraId="0242B4E5" w14:textId="77777777" w:rsidR="00B13308" w:rsidRPr="00831703" w:rsidRDefault="00B13308" w:rsidP="00393B63">
      <w:pPr>
        <w:autoSpaceDE w:val="0"/>
        <w:autoSpaceDN w:val="0"/>
        <w:adjustRightInd w:val="0"/>
        <w:spacing w:line="240" w:lineRule="auto"/>
        <w:jc w:val="both"/>
        <w:rPr>
          <w:rFonts w:ascii="Calibri" w:hAnsi="Calibri" w:cs="Calibri-Bold"/>
          <w:color w:val="000000"/>
          <w:szCs w:val="24"/>
        </w:rPr>
      </w:pPr>
    </w:p>
    <w:p w14:paraId="75EB6651" w14:textId="3C979E58" w:rsidR="00EE5BD6" w:rsidRPr="00EE5BD6" w:rsidRDefault="00393B63" w:rsidP="00EE5BD6">
      <w:pPr>
        <w:autoSpaceDE w:val="0"/>
        <w:autoSpaceDN w:val="0"/>
        <w:adjustRightInd w:val="0"/>
        <w:spacing w:line="240" w:lineRule="auto"/>
        <w:jc w:val="both"/>
        <w:rPr>
          <w:rFonts w:ascii="Calibri" w:hAnsi="Calibri" w:cs="Calibri-Bold"/>
          <w:color w:val="000000"/>
          <w:szCs w:val="24"/>
        </w:rPr>
      </w:pPr>
      <w:r w:rsidRPr="00831703">
        <w:rPr>
          <w:rFonts w:ascii="Calibri" w:hAnsi="Calibri" w:cs="Calibri-Bold"/>
          <w:color w:val="000000"/>
          <w:szCs w:val="24"/>
        </w:rPr>
        <w:t>‘The general power to discipline’ and the ‘Power to search without consent</w:t>
      </w:r>
      <w:r w:rsidR="004259D8">
        <w:rPr>
          <w:rFonts w:ascii="Calibri" w:hAnsi="Calibri" w:cs="Calibri-Bold"/>
          <w:color w:val="000000"/>
          <w:szCs w:val="24"/>
        </w:rPr>
        <w:t>’</w:t>
      </w:r>
      <w:r w:rsidR="00366510">
        <w:rPr>
          <w:rFonts w:ascii="Calibri" w:hAnsi="Calibri" w:cs="Calibri-Bold"/>
          <w:color w:val="000000"/>
          <w:szCs w:val="24"/>
        </w:rPr>
        <w:t>;</w:t>
      </w:r>
      <w:r w:rsidR="00EE5BD6" w:rsidRPr="00EE5BD6">
        <w:rPr>
          <w:rFonts w:ascii="Calibri" w:hAnsi="Calibri" w:cs="Calibri-Bold"/>
          <w:color w:val="000000"/>
          <w:szCs w:val="24"/>
        </w:rPr>
        <w:t xml:space="preserve"> from the </w:t>
      </w:r>
      <w:r w:rsidR="00366510">
        <w:rPr>
          <w:rFonts w:ascii="Calibri" w:hAnsi="Calibri" w:cs="Calibri-Bold"/>
          <w:color w:val="000000"/>
          <w:szCs w:val="24"/>
        </w:rPr>
        <w:t>‘</w:t>
      </w:r>
      <w:r w:rsidR="00EE5BD6" w:rsidRPr="00EE5BD6">
        <w:rPr>
          <w:rFonts w:ascii="Calibri" w:hAnsi="Calibri" w:cs="Calibri-Bold"/>
          <w:color w:val="000000"/>
          <w:szCs w:val="24"/>
        </w:rPr>
        <w:t xml:space="preserve">Behaviour and discipline in </w:t>
      </w:r>
      <w:r w:rsidR="002F4458">
        <w:rPr>
          <w:rFonts w:ascii="Calibri" w:hAnsi="Calibri" w:cs="Calibri-Bold"/>
          <w:color w:val="000000"/>
          <w:szCs w:val="24"/>
        </w:rPr>
        <w:t>S</w:t>
      </w:r>
      <w:r w:rsidR="002F4458" w:rsidRPr="00EE5BD6">
        <w:rPr>
          <w:rFonts w:ascii="Calibri" w:hAnsi="Calibri" w:cs="Calibri-Bold"/>
          <w:color w:val="000000"/>
          <w:szCs w:val="24"/>
        </w:rPr>
        <w:t>chools</w:t>
      </w:r>
      <w:r w:rsidR="00EE5BD6" w:rsidRPr="00EE5BD6">
        <w:rPr>
          <w:rFonts w:ascii="Calibri" w:hAnsi="Calibri" w:cs="Calibri-Bold"/>
          <w:color w:val="000000"/>
          <w:szCs w:val="24"/>
        </w:rPr>
        <w:t xml:space="preserve"> - Advice for headteachers and school staff</w:t>
      </w:r>
      <w:r w:rsidR="00366510">
        <w:rPr>
          <w:rFonts w:ascii="Calibri" w:hAnsi="Calibri" w:cs="Calibri-Bold"/>
          <w:color w:val="000000"/>
          <w:szCs w:val="24"/>
        </w:rPr>
        <w:t xml:space="preserve">’ </w:t>
      </w:r>
      <w:r w:rsidR="00EE5BD6" w:rsidRPr="00EE5BD6">
        <w:rPr>
          <w:rFonts w:ascii="Calibri" w:hAnsi="Calibri" w:cs="Calibri-Bold"/>
          <w:color w:val="000000"/>
          <w:szCs w:val="24"/>
        </w:rPr>
        <w:t xml:space="preserve">(January 2016) </w:t>
      </w:r>
    </w:p>
    <w:p w14:paraId="2BB57138" w14:textId="06B8E55F" w:rsidR="00831703" w:rsidRPr="00831703" w:rsidRDefault="009718B3" w:rsidP="00831703">
      <w:pPr>
        <w:autoSpaceDE w:val="0"/>
        <w:autoSpaceDN w:val="0"/>
        <w:adjustRightInd w:val="0"/>
        <w:spacing w:line="240" w:lineRule="auto"/>
        <w:jc w:val="both"/>
        <w:rPr>
          <w:rFonts w:ascii="Calibri" w:hAnsi="Calibri" w:cs="Calibri-Bold"/>
          <w:color w:val="000000"/>
          <w:szCs w:val="24"/>
        </w:rPr>
      </w:pPr>
      <w:hyperlink r:id="rId13" w:history="1">
        <w:r w:rsidRPr="009718B3">
          <w:rPr>
            <w:rStyle w:val="Hyperlink"/>
            <w:rFonts w:ascii="Calibri" w:hAnsi="Calibri" w:cs="Calibri-Bold"/>
            <w:szCs w:val="24"/>
          </w:rPr>
          <w:t>Behaviour and Discipline in Schools - A guide for headteachers and school staff final draft.docx (publishing.service.gov.uk)</w:t>
        </w:r>
      </w:hyperlink>
    </w:p>
    <w:p w14:paraId="159A101C" w14:textId="77777777" w:rsidR="00831703" w:rsidRPr="00831703" w:rsidRDefault="00831703" w:rsidP="00831703">
      <w:pPr>
        <w:autoSpaceDE w:val="0"/>
        <w:autoSpaceDN w:val="0"/>
        <w:adjustRightInd w:val="0"/>
        <w:spacing w:line="240" w:lineRule="auto"/>
        <w:jc w:val="both"/>
        <w:rPr>
          <w:rFonts w:ascii="Calibri" w:hAnsi="Calibri" w:cs="Calibri-Bold"/>
          <w:color w:val="000000"/>
          <w:szCs w:val="24"/>
        </w:rPr>
      </w:pPr>
    </w:p>
    <w:p w14:paraId="1996EA3E" w14:textId="75ACDEF5" w:rsidR="00831703" w:rsidRPr="00831703" w:rsidRDefault="00C061ED" w:rsidP="00831703">
      <w:pPr>
        <w:autoSpaceDE w:val="0"/>
        <w:autoSpaceDN w:val="0"/>
        <w:adjustRightInd w:val="0"/>
        <w:spacing w:line="240" w:lineRule="auto"/>
        <w:jc w:val="both"/>
        <w:rPr>
          <w:rFonts w:ascii="Calibri" w:hAnsi="Calibri" w:cs="Calibri-Bold"/>
          <w:color w:val="000000"/>
          <w:szCs w:val="24"/>
        </w:rPr>
      </w:pPr>
      <w:r>
        <w:rPr>
          <w:rFonts w:ascii="Calibri" w:hAnsi="Calibri" w:cs="Calibri-Bold"/>
          <w:color w:val="000000"/>
          <w:szCs w:val="24"/>
        </w:rPr>
        <w:t>From this guidance our s</w:t>
      </w:r>
      <w:r w:rsidR="00831703" w:rsidRPr="00831703">
        <w:rPr>
          <w:rFonts w:ascii="Calibri" w:hAnsi="Calibri" w:cs="Calibri-Bold"/>
          <w:color w:val="000000"/>
          <w:szCs w:val="24"/>
        </w:rPr>
        <w:t xml:space="preserve">taff </w:t>
      </w:r>
      <w:r>
        <w:rPr>
          <w:rFonts w:ascii="Calibri" w:hAnsi="Calibri" w:cs="Calibri-Bold"/>
          <w:color w:val="000000"/>
          <w:szCs w:val="24"/>
        </w:rPr>
        <w:t xml:space="preserve">understand that they </w:t>
      </w:r>
      <w:r w:rsidR="00831703" w:rsidRPr="00831703">
        <w:rPr>
          <w:rFonts w:ascii="Calibri" w:hAnsi="Calibri" w:cs="Calibri-Bold"/>
          <w:color w:val="000000"/>
          <w:szCs w:val="24"/>
        </w:rPr>
        <w:t>may confiscate items that are of high value, deemed inappropriate</w:t>
      </w:r>
      <w:r w:rsidR="00E30F95">
        <w:rPr>
          <w:rFonts w:ascii="Calibri" w:hAnsi="Calibri" w:cs="Calibri-Bold"/>
          <w:color w:val="000000"/>
          <w:szCs w:val="24"/>
        </w:rPr>
        <w:t xml:space="preserve"> and</w:t>
      </w:r>
      <w:r w:rsidR="00831703" w:rsidRPr="00831703">
        <w:rPr>
          <w:rFonts w:ascii="Calibri" w:hAnsi="Calibri" w:cs="Calibri-Bold"/>
          <w:color w:val="000000"/>
          <w:szCs w:val="24"/>
        </w:rPr>
        <w:t xml:space="preserve"> are against the school</w:t>
      </w:r>
      <w:r>
        <w:rPr>
          <w:rFonts w:ascii="Calibri" w:hAnsi="Calibri" w:cs="Calibri-Bold"/>
          <w:color w:val="000000"/>
          <w:szCs w:val="24"/>
        </w:rPr>
        <w:t xml:space="preserve"> </w:t>
      </w:r>
      <w:r w:rsidR="00831703" w:rsidRPr="00831703">
        <w:rPr>
          <w:rFonts w:ascii="Calibri" w:hAnsi="Calibri" w:cs="Calibri-Bold"/>
          <w:color w:val="000000"/>
          <w:szCs w:val="24"/>
        </w:rPr>
        <w:t xml:space="preserve">policies or are causing </w:t>
      </w:r>
      <w:r w:rsidR="004259D8">
        <w:rPr>
          <w:rFonts w:ascii="Calibri" w:hAnsi="Calibri" w:cs="Calibri-Bold"/>
          <w:color w:val="000000"/>
          <w:szCs w:val="24"/>
        </w:rPr>
        <w:t>concern</w:t>
      </w:r>
      <w:r w:rsidR="00831703" w:rsidRPr="00831703">
        <w:rPr>
          <w:rFonts w:ascii="Calibri" w:hAnsi="Calibri" w:cs="Calibri-Bold"/>
          <w:color w:val="000000"/>
          <w:szCs w:val="24"/>
        </w:rPr>
        <w:t xml:space="preserve">. Where a specific policy </w:t>
      </w:r>
      <w:r w:rsidR="004259D8">
        <w:rPr>
          <w:rFonts w:ascii="Calibri" w:hAnsi="Calibri" w:cs="Calibri-Bold"/>
          <w:color w:val="000000"/>
          <w:szCs w:val="24"/>
        </w:rPr>
        <w:t xml:space="preserve">about the item </w:t>
      </w:r>
      <w:r w:rsidR="00831703" w:rsidRPr="00831703">
        <w:rPr>
          <w:rFonts w:ascii="Calibri" w:hAnsi="Calibri" w:cs="Calibri-Bold"/>
          <w:color w:val="000000"/>
          <w:szCs w:val="24"/>
        </w:rPr>
        <w:t>does not exist, the teacher should use their discretion</w:t>
      </w:r>
      <w:r w:rsidR="004259D8">
        <w:rPr>
          <w:rFonts w:ascii="Calibri" w:hAnsi="Calibri" w:cs="Calibri-Bold"/>
          <w:color w:val="000000"/>
          <w:szCs w:val="24"/>
        </w:rPr>
        <w:t xml:space="preserve"> about</w:t>
      </w:r>
      <w:r w:rsidR="00831703" w:rsidRPr="00831703">
        <w:rPr>
          <w:rFonts w:ascii="Calibri" w:hAnsi="Calibri" w:cs="Calibri-Bold"/>
          <w:color w:val="000000"/>
          <w:szCs w:val="24"/>
        </w:rPr>
        <w:t xml:space="preserve"> whether the item is returned to the child or to the</w:t>
      </w:r>
      <w:r w:rsidR="004259D8">
        <w:rPr>
          <w:rFonts w:ascii="Calibri" w:hAnsi="Calibri" w:cs="Calibri-Bold"/>
          <w:color w:val="000000"/>
          <w:szCs w:val="24"/>
        </w:rPr>
        <w:t>ir</w:t>
      </w:r>
      <w:r w:rsidR="00831703" w:rsidRPr="00831703">
        <w:rPr>
          <w:rFonts w:ascii="Calibri" w:hAnsi="Calibri" w:cs="Calibri-Bold"/>
          <w:color w:val="000000"/>
          <w:szCs w:val="24"/>
        </w:rPr>
        <w:t xml:space="preserve"> parent/guardian. Items returned to the child should usually be returned no later than the end of that school day. If the item needs collecting by a parent/guardian</w:t>
      </w:r>
      <w:r w:rsidR="004259D8">
        <w:rPr>
          <w:rFonts w:ascii="Calibri" w:hAnsi="Calibri" w:cs="Calibri-Bold"/>
          <w:color w:val="000000"/>
          <w:szCs w:val="24"/>
        </w:rPr>
        <w:t>,</w:t>
      </w:r>
      <w:r w:rsidR="00831703" w:rsidRPr="00831703">
        <w:rPr>
          <w:rFonts w:ascii="Calibri" w:hAnsi="Calibri" w:cs="Calibri-Bold"/>
          <w:color w:val="000000"/>
          <w:szCs w:val="24"/>
        </w:rPr>
        <w:t xml:space="preserve"> the teacher should ensure that the parent/guardian is made aware that an item has been confiscated – either through the child or via text/phone call</w:t>
      </w:r>
      <w:r w:rsidR="004259D8">
        <w:rPr>
          <w:rFonts w:ascii="Calibri" w:hAnsi="Calibri" w:cs="Calibri-Bold"/>
          <w:color w:val="000000"/>
          <w:szCs w:val="24"/>
        </w:rPr>
        <w:t>. Wh</w:t>
      </w:r>
      <w:r w:rsidR="00831703" w:rsidRPr="00831703">
        <w:rPr>
          <w:rFonts w:ascii="Calibri" w:hAnsi="Calibri" w:cs="Calibri-Bold"/>
          <w:color w:val="000000"/>
          <w:szCs w:val="24"/>
        </w:rPr>
        <w:t>ere the item is of high value or deemed inappropriate, contact should be made directly with the parent/guardian.</w:t>
      </w:r>
    </w:p>
    <w:p w14:paraId="4DA505C5" w14:textId="77777777" w:rsidR="00831703" w:rsidRPr="00831703" w:rsidRDefault="00831703" w:rsidP="00831703">
      <w:pPr>
        <w:autoSpaceDE w:val="0"/>
        <w:autoSpaceDN w:val="0"/>
        <w:adjustRightInd w:val="0"/>
        <w:spacing w:line="240" w:lineRule="auto"/>
        <w:jc w:val="both"/>
        <w:rPr>
          <w:rFonts w:ascii="Calibri" w:hAnsi="Calibri" w:cs="Calibri-Bold"/>
          <w:color w:val="000000"/>
          <w:szCs w:val="24"/>
        </w:rPr>
      </w:pPr>
    </w:p>
    <w:p w14:paraId="4EDB27B7" w14:textId="77777777" w:rsidR="00831703" w:rsidRPr="00831703" w:rsidRDefault="00831703" w:rsidP="00831703">
      <w:pPr>
        <w:autoSpaceDE w:val="0"/>
        <w:autoSpaceDN w:val="0"/>
        <w:adjustRightInd w:val="0"/>
        <w:spacing w:line="240" w:lineRule="auto"/>
        <w:jc w:val="both"/>
        <w:rPr>
          <w:rFonts w:ascii="Calibri" w:hAnsi="Calibri" w:cs="Calibri-Bold"/>
          <w:color w:val="000000"/>
          <w:szCs w:val="24"/>
        </w:rPr>
      </w:pPr>
      <w:r w:rsidRPr="00831703">
        <w:rPr>
          <w:rFonts w:ascii="Calibri" w:hAnsi="Calibri" w:cs="Calibri-Bold"/>
          <w:color w:val="000000"/>
          <w:szCs w:val="24"/>
        </w:rPr>
        <w:t>Staff do have the power to search without consent for “prohibited items” including:</w:t>
      </w:r>
    </w:p>
    <w:p w14:paraId="6701A5B1" w14:textId="77777777" w:rsidR="00B00343" w:rsidRDefault="00B00343" w:rsidP="00831703">
      <w:pPr>
        <w:autoSpaceDE w:val="0"/>
        <w:autoSpaceDN w:val="0"/>
        <w:adjustRightInd w:val="0"/>
        <w:spacing w:line="240" w:lineRule="auto"/>
        <w:jc w:val="both"/>
        <w:rPr>
          <w:rFonts w:ascii="Calibri" w:hAnsi="Calibri" w:cs="Calibri-Bold"/>
          <w:color w:val="000000"/>
          <w:szCs w:val="24"/>
        </w:rPr>
      </w:pPr>
    </w:p>
    <w:p w14:paraId="4B5259C4" w14:textId="5A9A281C" w:rsidR="00165BB9" w:rsidRDefault="00165BB9" w:rsidP="00831703">
      <w:pPr>
        <w:autoSpaceDE w:val="0"/>
        <w:autoSpaceDN w:val="0"/>
        <w:adjustRightInd w:val="0"/>
        <w:spacing w:line="240" w:lineRule="auto"/>
        <w:jc w:val="both"/>
        <w:rPr>
          <w:rFonts w:ascii="Calibri" w:hAnsi="Calibri" w:cs="Calibri-Bold"/>
          <w:color w:val="000000"/>
          <w:szCs w:val="24"/>
        </w:rPr>
        <w:sectPr w:rsidR="00165BB9" w:rsidSect="005D5977">
          <w:type w:val="continuous"/>
          <w:pgSz w:w="11906" w:h="16838"/>
          <w:pgMar w:top="720" w:right="720" w:bottom="720" w:left="720" w:header="708" w:footer="708" w:gutter="0"/>
          <w:cols w:space="708"/>
          <w:docGrid w:linePitch="360"/>
        </w:sectPr>
      </w:pPr>
    </w:p>
    <w:p w14:paraId="488F6674" w14:textId="4FCB74F2" w:rsidR="00831703" w:rsidRPr="00831703" w:rsidRDefault="00831703" w:rsidP="00831703">
      <w:pPr>
        <w:autoSpaceDE w:val="0"/>
        <w:autoSpaceDN w:val="0"/>
        <w:adjustRightInd w:val="0"/>
        <w:spacing w:line="240" w:lineRule="auto"/>
        <w:jc w:val="both"/>
        <w:rPr>
          <w:rFonts w:ascii="Calibri" w:hAnsi="Calibri" w:cs="Calibri-Bold"/>
          <w:color w:val="000000"/>
          <w:szCs w:val="24"/>
        </w:rPr>
      </w:pPr>
      <w:r w:rsidRPr="00831703">
        <w:rPr>
          <w:rFonts w:ascii="Calibri" w:hAnsi="Calibri" w:cs="Calibri-Bold"/>
          <w:color w:val="000000"/>
          <w:szCs w:val="24"/>
        </w:rPr>
        <w:t>• knives and weapons</w:t>
      </w:r>
    </w:p>
    <w:p w14:paraId="405A5B37" w14:textId="77777777" w:rsidR="00831703" w:rsidRPr="00831703" w:rsidRDefault="00831703" w:rsidP="00831703">
      <w:pPr>
        <w:autoSpaceDE w:val="0"/>
        <w:autoSpaceDN w:val="0"/>
        <w:adjustRightInd w:val="0"/>
        <w:spacing w:line="240" w:lineRule="auto"/>
        <w:jc w:val="both"/>
        <w:rPr>
          <w:rFonts w:ascii="Calibri" w:hAnsi="Calibri" w:cs="Calibri-Bold"/>
          <w:color w:val="000000"/>
          <w:szCs w:val="24"/>
        </w:rPr>
      </w:pPr>
      <w:r w:rsidRPr="00831703">
        <w:rPr>
          <w:rFonts w:ascii="Calibri" w:hAnsi="Calibri" w:cs="Calibri-Bold"/>
          <w:color w:val="000000"/>
          <w:szCs w:val="24"/>
        </w:rPr>
        <w:t>• alcohol</w:t>
      </w:r>
    </w:p>
    <w:p w14:paraId="656A161C" w14:textId="77777777" w:rsidR="00831703" w:rsidRPr="00831703" w:rsidRDefault="00831703" w:rsidP="00831703">
      <w:pPr>
        <w:autoSpaceDE w:val="0"/>
        <w:autoSpaceDN w:val="0"/>
        <w:adjustRightInd w:val="0"/>
        <w:spacing w:line="240" w:lineRule="auto"/>
        <w:jc w:val="both"/>
        <w:rPr>
          <w:rFonts w:ascii="Calibri" w:hAnsi="Calibri" w:cs="Calibri-Bold"/>
          <w:color w:val="000000"/>
          <w:szCs w:val="24"/>
        </w:rPr>
      </w:pPr>
      <w:r w:rsidRPr="00831703">
        <w:rPr>
          <w:rFonts w:ascii="Calibri" w:hAnsi="Calibri" w:cs="Calibri-Bold"/>
          <w:color w:val="000000"/>
          <w:szCs w:val="24"/>
        </w:rPr>
        <w:t>• illegal drugs</w:t>
      </w:r>
    </w:p>
    <w:p w14:paraId="31DF14CD" w14:textId="77777777" w:rsidR="00831703" w:rsidRPr="00831703" w:rsidRDefault="00831703" w:rsidP="00831703">
      <w:pPr>
        <w:autoSpaceDE w:val="0"/>
        <w:autoSpaceDN w:val="0"/>
        <w:adjustRightInd w:val="0"/>
        <w:spacing w:line="240" w:lineRule="auto"/>
        <w:jc w:val="both"/>
        <w:rPr>
          <w:rFonts w:ascii="Calibri" w:hAnsi="Calibri" w:cs="Calibri-Bold"/>
          <w:color w:val="000000"/>
          <w:szCs w:val="24"/>
        </w:rPr>
      </w:pPr>
      <w:r w:rsidRPr="00831703">
        <w:rPr>
          <w:rFonts w:ascii="Calibri" w:hAnsi="Calibri" w:cs="Calibri-Bold"/>
          <w:color w:val="000000"/>
          <w:szCs w:val="24"/>
        </w:rPr>
        <w:t>• stolen items</w:t>
      </w:r>
    </w:p>
    <w:p w14:paraId="562DD423" w14:textId="77777777" w:rsidR="00831703" w:rsidRPr="00831703" w:rsidRDefault="00831703" w:rsidP="00831703">
      <w:pPr>
        <w:autoSpaceDE w:val="0"/>
        <w:autoSpaceDN w:val="0"/>
        <w:adjustRightInd w:val="0"/>
        <w:spacing w:line="240" w:lineRule="auto"/>
        <w:jc w:val="both"/>
        <w:rPr>
          <w:rFonts w:ascii="Calibri" w:hAnsi="Calibri" w:cs="Calibri-Bold"/>
          <w:color w:val="000000"/>
          <w:szCs w:val="24"/>
        </w:rPr>
      </w:pPr>
      <w:r w:rsidRPr="00831703">
        <w:rPr>
          <w:rFonts w:ascii="Calibri" w:hAnsi="Calibri" w:cs="Calibri-Bold"/>
          <w:color w:val="000000"/>
          <w:szCs w:val="24"/>
        </w:rPr>
        <w:t>• tobacco and cigarette papers</w:t>
      </w:r>
    </w:p>
    <w:p w14:paraId="3730307C" w14:textId="77777777" w:rsidR="00831703" w:rsidRPr="00831703" w:rsidRDefault="00831703" w:rsidP="00831703">
      <w:pPr>
        <w:autoSpaceDE w:val="0"/>
        <w:autoSpaceDN w:val="0"/>
        <w:adjustRightInd w:val="0"/>
        <w:spacing w:line="240" w:lineRule="auto"/>
        <w:jc w:val="both"/>
        <w:rPr>
          <w:rFonts w:ascii="Calibri" w:hAnsi="Calibri" w:cs="Calibri-Bold"/>
          <w:color w:val="000000"/>
          <w:szCs w:val="24"/>
        </w:rPr>
      </w:pPr>
      <w:r w:rsidRPr="00831703">
        <w:rPr>
          <w:rFonts w:ascii="Calibri" w:hAnsi="Calibri" w:cs="Calibri-Bold"/>
          <w:color w:val="000000"/>
          <w:szCs w:val="24"/>
        </w:rPr>
        <w:t>• fireworks</w:t>
      </w:r>
    </w:p>
    <w:p w14:paraId="4EC0E2DB" w14:textId="77777777" w:rsidR="00831703" w:rsidRPr="00831703" w:rsidRDefault="00831703" w:rsidP="00831703">
      <w:pPr>
        <w:autoSpaceDE w:val="0"/>
        <w:autoSpaceDN w:val="0"/>
        <w:adjustRightInd w:val="0"/>
        <w:spacing w:line="240" w:lineRule="auto"/>
        <w:jc w:val="both"/>
        <w:rPr>
          <w:rFonts w:ascii="Calibri" w:hAnsi="Calibri" w:cs="Calibri-Bold"/>
          <w:color w:val="000000"/>
          <w:szCs w:val="24"/>
        </w:rPr>
      </w:pPr>
      <w:r w:rsidRPr="00831703">
        <w:rPr>
          <w:rFonts w:ascii="Calibri" w:hAnsi="Calibri" w:cs="Calibri-Bold"/>
          <w:color w:val="000000"/>
          <w:szCs w:val="24"/>
        </w:rPr>
        <w:t>• pornographic images</w:t>
      </w:r>
    </w:p>
    <w:p w14:paraId="13AB3402" w14:textId="77777777" w:rsidR="00B00343" w:rsidRDefault="00B00343" w:rsidP="00831703">
      <w:pPr>
        <w:autoSpaceDE w:val="0"/>
        <w:autoSpaceDN w:val="0"/>
        <w:adjustRightInd w:val="0"/>
        <w:spacing w:line="240" w:lineRule="auto"/>
        <w:jc w:val="both"/>
        <w:rPr>
          <w:rFonts w:ascii="Calibri" w:hAnsi="Calibri" w:cs="Calibri-Bold"/>
          <w:color w:val="000000"/>
          <w:szCs w:val="24"/>
        </w:rPr>
        <w:sectPr w:rsidR="00B00343" w:rsidSect="00B00343">
          <w:type w:val="continuous"/>
          <w:pgSz w:w="11906" w:h="16838"/>
          <w:pgMar w:top="720" w:right="720" w:bottom="720" w:left="720" w:header="708" w:footer="708" w:gutter="0"/>
          <w:cols w:num="2" w:space="708"/>
          <w:docGrid w:linePitch="360"/>
        </w:sectPr>
      </w:pPr>
    </w:p>
    <w:p w14:paraId="58CBD548" w14:textId="314A8A5F" w:rsidR="00831703" w:rsidRPr="00831703" w:rsidRDefault="00831703" w:rsidP="00831703">
      <w:pPr>
        <w:autoSpaceDE w:val="0"/>
        <w:autoSpaceDN w:val="0"/>
        <w:adjustRightInd w:val="0"/>
        <w:spacing w:line="240" w:lineRule="auto"/>
        <w:jc w:val="both"/>
        <w:rPr>
          <w:rFonts w:ascii="Calibri" w:hAnsi="Calibri" w:cs="Calibri-Bold"/>
          <w:color w:val="000000"/>
          <w:szCs w:val="24"/>
        </w:rPr>
      </w:pPr>
      <w:r w:rsidRPr="00831703">
        <w:rPr>
          <w:rFonts w:ascii="Calibri" w:hAnsi="Calibri" w:cs="Calibri-Bold"/>
          <w:color w:val="000000"/>
          <w:szCs w:val="24"/>
        </w:rPr>
        <w:t>• any article that has been or is likely to be used to commit an offence, cause personal injury or damage to property; and any item banned by the school rules which has been identified in the rules as an item which may be searched for. The legislation DfE sets out what must be done with prohibited items found as a result of a search.</w:t>
      </w:r>
    </w:p>
    <w:p w14:paraId="315E8B85" w14:textId="77777777" w:rsidR="00CB02EA" w:rsidRDefault="00CB02EA" w:rsidP="004C23AD">
      <w:pPr>
        <w:autoSpaceDE w:val="0"/>
        <w:autoSpaceDN w:val="0"/>
        <w:adjustRightInd w:val="0"/>
        <w:spacing w:line="240" w:lineRule="auto"/>
        <w:jc w:val="both"/>
        <w:rPr>
          <w:rFonts w:ascii="Calibri" w:eastAsia="Calibri" w:hAnsi="Calibri" w:cs="Calibri"/>
          <w:b/>
          <w:sz w:val="28"/>
          <w:szCs w:val="28"/>
        </w:rPr>
      </w:pPr>
    </w:p>
    <w:p w14:paraId="16509137" w14:textId="1DBB3149" w:rsidR="004C23AD" w:rsidRPr="009842B5" w:rsidRDefault="004C23AD" w:rsidP="004C23AD">
      <w:pPr>
        <w:autoSpaceDE w:val="0"/>
        <w:autoSpaceDN w:val="0"/>
        <w:adjustRightInd w:val="0"/>
        <w:spacing w:line="240" w:lineRule="auto"/>
        <w:jc w:val="both"/>
        <w:rPr>
          <w:rFonts w:ascii="Calibri" w:eastAsia="Calibri" w:hAnsi="Calibri" w:cs="Calibri"/>
          <w:b/>
          <w:sz w:val="28"/>
          <w:szCs w:val="28"/>
        </w:rPr>
      </w:pPr>
      <w:r w:rsidRPr="009842B5">
        <w:rPr>
          <w:rFonts w:ascii="Calibri" w:eastAsia="Calibri" w:hAnsi="Calibri" w:cs="Calibri"/>
          <w:b/>
          <w:sz w:val="28"/>
          <w:szCs w:val="28"/>
        </w:rPr>
        <w:t>Further Guidance</w:t>
      </w:r>
    </w:p>
    <w:p w14:paraId="2BDFA8F3" w14:textId="77777777" w:rsidR="004C23AD" w:rsidRPr="009842B5" w:rsidRDefault="004C23AD" w:rsidP="004C23AD">
      <w:pPr>
        <w:spacing w:line="240" w:lineRule="auto"/>
        <w:ind w:left="360" w:firstLine="720"/>
        <w:jc w:val="both"/>
        <w:rPr>
          <w:rFonts w:ascii="Calibri" w:eastAsia="Calibri" w:hAnsi="Calibri" w:cs="Calibri"/>
          <w:b/>
          <w:szCs w:val="24"/>
        </w:rPr>
      </w:pPr>
      <w:bookmarkStart w:id="1" w:name="_Hlk33094046"/>
    </w:p>
    <w:p w14:paraId="3E612E12" w14:textId="77777777" w:rsidR="004C23AD" w:rsidRPr="009842B5" w:rsidRDefault="004C23AD" w:rsidP="004C23AD">
      <w:pPr>
        <w:numPr>
          <w:ilvl w:val="0"/>
          <w:numId w:val="25"/>
        </w:numPr>
        <w:spacing w:after="200" w:line="240" w:lineRule="auto"/>
        <w:contextualSpacing/>
        <w:jc w:val="both"/>
        <w:rPr>
          <w:rFonts w:ascii="Calibri" w:eastAsia="Calibri" w:hAnsi="Calibri" w:cs="Calibri"/>
          <w:color w:val="215868"/>
          <w:szCs w:val="24"/>
        </w:rPr>
      </w:pPr>
      <w:hyperlink r:id="rId14" w:history="1">
        <w:r w:rsidRPr="009842B5">
          <w:rPr>
            <w:rFonts w:ascii="Calibri" w:eastAsia="Calibri" w:hAnsi="Calibri" w:cs="Calibri"/>
            <w:color w:val="215868"/>
            <w:szCs w:val="24"/>
            <w:u w:val="single"/>
          </w:rPr>
          <w:t>Keeping Children Safe (DfE, 2021)</w:t>
        </w:r>
      </w:hyperlink>
      <w:r w:rsidRPr="009842B5">
        <w:rPr>
          <w:rFonts w:ascii="Calibri" w:eastAsia="Calibri" w:hAnsi="Calibri" w:cs="Calibri"/>
          <w:color w:val="215868"/>
          <w:szCs w:val="24"/>
        </w:rPr>
        <w:t xml:space="preserve"> </w:t>
      </w:r>
    </w:p>
    <w:p w14:paraId="3131406E" w14:textId="77777777" w:rsidR="004C23AD" w:rsidRPr="009842B5" w:rsidRDefault="004C23AD" w:rsidP="004C23AD">
      <w:pPr>
        <w:spacing w:line="240" w:lineRule="auto"/>
        <w:ind w:left="360" w:firstLine="720"/>
        <w:jc w:val="both"/>
        <w:rPr>
          <w:rFonts w:ascii="Calibri" w:eastAsia="Calibri" w:hAnsi="Calibri" w:cs="Calibri"/>
          <w:color w:val="215868"/>
          <w:szCs w:val="24"/>
        </w:rPr>
      </w:pPr>
    </w:p>
    <w:p w14:paraId="49819846" w14:textId="77777777" w:rsidR="004C23AD" w:rsidRPr="009842B5" w:rsidRDefault="004C23AD" w:rsidP="004C23AD">
      <w:pPr>
        <w:numPr>
          <w:ilvl w:val="0"/>
          <w:numId w:val="25"/>
        </w:numPr>
        <w:spacing w:after="200" w:line="240" w:lineRule="auto"/>
        <w:contextualSpacing/>
        <w:jc w:val="both"/>
        <w:rPr>
          <w:rFonts w:ascii="Calibri" w:eastAsia="Calibri" w:hAnsi="Calibri" w:cs="Calibri"/>
          <w:color w:val="215868"/>
          <w:szCs w:val="24"/>
          <w:u w:val="single"/>
        </w:rPr>
      </w:pPr>
      <w:hyperlink r:id="rId15" w:history="1">
        <w:r w:rsidRPr="009842B5">
          <w:rPr>
            <w:rFonts w:ascii="Calibri" w:eastAsia="Calibri" w:hAnsi="Calibri" w:cs="Calibri"/>
            <w:color w:val="215868"/>
            <w:szCs w:val="24"/>
            <w:u w:val="single"/>
          </w:rPr>
          <w:t>Reducing the Need for Restraint and Restrictive Intervention (DfE, 2019)</w:t>
        </w:r>
      </w:hyperlink>
    </w:p>
    <w:p w14:paraId="0BBB86E1" w14:textId="77777777" w:rsidR="004C23AD" w:rsidRPr="009842B5" w:rsidRDefault="004C23AD" w:rsidP="004C23AD">
      <w:pPr>
        <w:spacing w:after="200" w:line="276" w:lineRule="auto"/>
        <w:ind w:left="720"/>
        <w:contextualSpacing/>
        <w:rPr>
          <w:rFonts w:ascii="Calibri" w:eastAsia="Calibri" w:hAnsi="Calibri" w:cs="Calibri"/>
          <w:color w:val="215868"/>
          <w:szCs w:val="24"/>
        </w:rPr>
      </w:pPr>
    </w:p>
    <w:p w14:paraId="34322A39" w14:textId="77777777" w:rsidR="004C23AD" w:rsidRPr="009842B5" w:rsidRDefault="004C23AD" w:rsidP="004C23AD">
      <w:pPr>
        <w:numPr>
          <w:ilvl w:val="0"/>
          <w:numId w:val="25"/>
        </w:numPr>
        <w:spacing w:after="200" w:line="240" w:lineRule="auto"/>
        <w:contextualSpacing/>
        <w:jc w:val="both"/>
        <w:rPr>
          <w:rFonts w:ascii="Calibri" w:eastAsia="Calibri" w:hAnsi="Calibri" w:cs="Calibri"/>
          <w:color w:val="215868"/>
          <w:szCs w:val="24"/>
        </w:rPr>
      </w:pPr>
      <w:hyperlink r:id="rId16" w:history="1">
        <w:r w:rsidRPr="009842B5">
          <w:rPr>
            <w:rFonts w:ascii="Calibri" w:eastAsia="Calibri" w:hAnsi="Calibri" w:cs="Calibri"/>
            <w:color w:val="215868"/>
            <w:szCs w:val="24"/>
            <w:u w:val="single"/>
          </w:rPr>
          <w:t>Use of Reasonable Force (DfE, 2013)</w:t>
        </w:r>
      </w:hyperlink>
    </w:p>
    <w:p w14:paraId="038AA74D" w14:textId="77777777" w:rsidR="004C23AD" w:rsidRPr="009842B5" w:rsidRDefault="004C23AD" w:rsidP="004C23AD">
      <w:pPr>
        <w:spacing w:line="240" w:lineRule="auto"/>
        <w:ind w:left="1080"/>
        <w:contextualSpacing/>
        <w:jc w:val="both"/>
        <w:rPr>
          <w:rFonts w:ascii="Calibri" w:eastAsia="Calibri" w:hAnsi="Calibri" w:cs="Calibri"/>
          <w:color w:val="215868"/>
          <w:szCs w:val="24"/>
        </w:rPr>
      </w:pPr>
    </w:p>
    <w:p w14:paraId="7940D93C" w14:textId="77777777" w:rsidR="004C23AD" w:rsidRPr="009842B5" w:rsidRDefault="004C23AD" w:rsidP="004C23AD">
      <w:pPr>
        <w:numPr>
          <w:ilvl w:val="0"/>
          <w:numId w:val="25"/>
        </w:numPr>
        <w:spacing w:after="200" w:line="240" w:lineRule="auto"/>
        <w:contextualSpacing/>
        <w:jc w:val="both"/>
        <w:rPr>
          <w:rFonts w:ascii="Calibri" w:eastAsia="Calibri" w:hAnsi="Calibri" w:cs="Calibri"/>
          <w:color w:val="215868"/>
          <w:szCs w:val="24"/>
        </w:rPr>
      </w:pPr>
      <w:hyperlink r:id="rId17" w:history="1">
        <w:r w:rsidRPr="009842B5">
          <w:rPr>
            <w:rFonts w:ascii="Calibri" w:eastAsia="Calibri" w:hAnsi="Calibri" w:cs="Calibri"/>
            <w:color w:val="215868"/>
            <w:szCs w:val="24"/>
            <w:u w:val="single"/>
          </w:rPr>
          <w:t>Behaviour and Discipline in Schools (DfE, 2016)</w:t>
        </w:r>
      </w:hyperlink>
      <w:r w:rsidRPr="009842B5">
        <w:rPr>
          <w:rFonts w:ascii="Calibri" w:eastAsia="Calibri" w:hAnsi="Calibri" w:cs="Calibri"/>
          <w:color w:val="215868"/>
          <w:szCs w:val="24"/>
        </w:rPr>
        <w:t xml:space="preserve"> </w:t>
      </w:r>
    </w:p>
    <w:p w14:paraId="47DACFB4" w14:textId="77777777" w:rsidR="004C23AD" w:rsidRPr="009842B5" w:rsidRDefault="004C23AD" w:rsidP="004C23AD">
      <w:pPr>
        <w:spacing w:line="240" w:lineRule="auto"/>
        <w:ind w:left="720"/>
        <w:contextualSpacing/>
        <w:rPr>
          <w:rFonts w:ascii="Calibri" w:eastAsia="Calibri" w:hAnsi="Calibri" w:cs="Calibri"/>
          <w:color w:val="215868"/>
          <w:szCs w:val="24"/>
        </w:rPr>
      </w:pPr>
    </w:p>
    <w:p w14:paraId="305EFE70" w14:textId="77777777" w:rsidR="004C23AD" w:rsidRPr="009842B5" w:rsidRDefault="004C23AD" w:rsidP="004C23AD">
      <w:pPr>
        <w:numPr>
          <w:ilvl w:val="0"/>
          <w:numId w:val="25"/>
        </w:numPr>
        <w:spacing w:after="200" w:line="240" w:lineRule="auto"/>
        <w:contextualSpacing/>
        <w:jc w:val="both"/>
        <w:rPr>
          <w:rFonts w:ascii="Calibri" w:eastAsia="Calibri" w:hAnsi="Calibri" w:cs="Calibri"/>
          <w:color w:val="215868"/>
          <w:szCs w:val="24"/>
        </w:rPr>
      </w:pPr>
      <w:hyperlink r:id="rId18" w:history="1">
        <w:r w:rsidRPr="009842B5">
          <w:rPr>
            <w:rFonts w:ascii="Calibri" w:eastAsia="Calibri" w:hAnsi="Calibri" w:cs="Calibri"/>
            <w:color w:val="215868"/>
            <w:szCs w:val="24"/>
            <w:u w:val="single"/>
          </w:rPr>
          <w:t>Exclusion from maintained schools, academies and PRUs in England (DfE, 2017)</w:t>
        </w:r>
      </w:hyperlink>
      <w:r w:rsidRPr="009842B5">
        <w:rPr>
          <w:rFonts w:ascii="Calibri" w:eastAsia="Calibri" w:hAnsi="Calibri" w:cs="Calibri"/>
          <w:color w:val="215868"/>
          <w:szCs w:val="24"/>
        </w:rPr>
        <w:t xml:space="preserve">  </w:t>
      </w:r>
    </w:p>
    <w:p w14:paraId="4753E48E" w14:textId="77777777" w:rsidR="004C23AD" w:rsidRPr="009842B5" w:rsidRDefault="004C23AD" w:rsidP="004C23AD">
      <w:pPr>
        <w:spacing w:after="200" w:line="276" w:lineRule="auto"/>
        <w:ind w:left="720"/>
        <w:contextualSpacing/>
        <w:rPr>
          <w:rFonts w:ascii="Calibri" w:eastAsia="Calibri" w:hAnsi="Calibri" w:cs="Calibri"/>
          <w:color w:val="215868"/>
          <w:szCs w:val="24"/>
        </w:rPr>
      </w:pPr>
    </w:p>
    <w:bookmarkStart w:id="2" w:name="_Hlk27646438"/>
    <w:p w14:paraId="14F2A37E" w14:textId="77777777" w:rsidR="004C23AD" w:rsidRPr="009842B5" w:rsidRDefault="004C23AD" w:rsidP="004C23AD">
      <w:pPr>
        <w:numPr>
          <w:ilvl w:val="0"/>
          <w:numId w:val="25"/>
        </w:numPr>
        <w:spacing w:after="200" w:line="240" w:lineRule="auto"/>
        <w:contextualSpacing/>
        <w:jc w:val="both"/>
        <w:rPr>
          <w:rFonts w:ascii="Calibri" w:eastAsia="Calibri" w:hAnsi="Calibri" w:cs="Calibri"/>
          <w:color w:val="215868"/>
          <w:szCs w:val="24"/>
        </w:rPr>
      </w:pPr>
      <w:r w:rsidRPr="009842B5">
        <w:rPr>
          <w:rFonts w:ascii="Calibri" w:eastAsia="Calibri" w:hAnsi="Calibri" w:cs="Calibri"/>
          <w:szCs w:val="24"/>
        </w:rPr>
        <w:fldChar w:fldCharType="begin"/>
      </w:r>
      <w:r w:rsidRPr="009842B5">
        <w:rPr>
          <w:rFonts w:ascii="Calibri" w:eastAsia="Calibri" w:hAnsi="Calibri" w:cs="Calibri"/>
          <w:color w:val="215868"/>
          <w:szCs w:val="24"/>
        </w:rPr>
        <w:instrText xml:space="preserve"> HYPERLINK "https://www.gov.uk/government/uploads/system/uploads/attachment_data/file/674416/Searching_screening_and_confiscation.pdf?mc_cid=30fb7d16ea&amp;mc_eid=c306408d2b" </w:instrText>
      </w:r>
      <w:r w:rsidRPr="009842B5">
        <w:rPr>
          <w:rFonts w:ascii="Calibri" w:eastAsia="Calibri" w:hAnsi="Calibri" w:cs="Calibri"/>
          <w:szCs w:val="24"/>
        </w:rPr>
      </w:r>
      <w:r w:rsidRPr="009842B5">
        <w:rPr>
          <w:rFonts w:ascii="Calibri" w:eastAsia="Calibri" w:hAnsi="Calibri" w:cs="Calibri"/>
          <w:szCs w:val="24"/>
        </w:rPr>
        <w:fldChar w:fldCharType="separate"/>
      </w:r>
      <w:r w:rsidRPr="009842B5">
        <w:rPr>
          <w:rFonts w:ascii="Calibri" w:eastAsia="Calibri" w:hAnsi="Calibri" w:cs="Calibri"/>
          <w:color w:val="215868"/>
          <w:szCs w:val="24"/>
          <w:u w:val="single"/>
        </w:rPr>
        <w:t>Searching. screening and confiscation (DfE, 2018)</w:t>
      </w:r>
      <w:r w:rsidRPr="009842B5">
        <w:rPr>
          <w:rFonts w:ascii="Calibri" w:eastAsia="Calibri" w:hAnsi="Calibri" w:cs="Calibri"/>
          <w:color w:val="215868"/>
          <w:szCs w:val="24"/>
          <w:u w:val="single"/>
        </w:rPr>
        <w:fldChar w:fldCharType="end"/>
      </w:r>
      <w:r w:rsidRPr="009842B5">
        <w:rPr>
          <w:rFonts w:ascii="Calibri" w:eastAsia="Calibri" w:hAnsi="Calibri" w:cs="Calibri"/>
          <w:color w:val="215868"/>
          <w:szCs w:val="24"/>
        </w:rPr>
        <w:t xml:space="preserve"> </w:t>
      </w:r>
    </w:p>
    <w:bookmarkEnd w:id="2"/>
    <w:p w14:paraId="3B76DF5B" w14:textId="77777777" w:rsidR="004C23AD" w:rsidRPr="009842B5" w:rsidRDefault="004C23AD" w:rsidP="004C23AD">
      <w:pPr>
        <w:spacing w:after="200" w:line="276" w:lineRule="auto"/>
        <w:ind w:left="720"/>
        <w:contextualSpacing/>
        <w:rPr>
          <w:rFonts w:ascii="Calibri" w:eastAsia="Calibri" w:hAnsi="Calibri" w:cs="Calibri"/>
          <w:color w:val="215868"/>
          <w:szCs w:val="24"/>
        </w:rPr>
      </w:pPr>
    </w:p>
    <w:p w14:paraId="5A6383F1" w14:textId="77777777" w:rsidR="004C23AD" w:rsidRPr="009842B5" w:rsidRDefault="004C23AD" w:rsidP="004C23AD">
      <w:pPr>
        <w:numPr>
          <w:ilvl w:val="0"/>
          <w:numId w:val="25"/>
        </w:numPr>
        <w:spacing w:after="200" w:line="240" w:lineRule="auto"/>
        <w:contextualSpacing/>
        <w:jc w:val="both"/>
        <w:rPr>
          <w:rFonts w:ascii="Calibri" w:eastAsia="Calibri" w:hAnsi="Calibri" w:cs="Calibri"/>
          <w:color w:val="215868"/>
          <w:szCs w:val="24"/>
        </w:rPr>
      </w:pPr>
      <w:hyperlink r:id="rId19" w:history="1">
        <w:r w:rsidRPr="009842B5">
          <w:rPr>
            <w:rFonts w:ascii="Calibri" w:eastAsia="Calibri" w:hAnsi="Calibri" w:cs="Calibri"/>
            <w:color w:val="215868"/>
            <w:szCs w:val="24"/>
            <w:u w:val="single"/>
          </w:rPr>
          <w:t>Positive environments where children can flourish (Ofsted 2018, updated 2021)</w:t>
        </w:r>
      </w:hyperlink>
      <w:r w:rsidRPr="009842B5">
        <w:rPr>
          <w:rFonts w:ascii="Calibri" w:eastAsia="Calibri" w:hAnsi="Calibri" w:cs="Calibri"/>
          <w:color w:val="215868"/>
          <w:szCs w:val="24"/>
        </w:rPr>
        <w:t xml:space="preserve"> </w:t>
      </w:r>
    </w:p>
    <w:p w14:paraId="36C9A53E" w14:textId="77777777" w:rsidR="004C23AD" w:rsidRPr="009842B5" w:rsidRDefault="004C23AD" w:rsidP="004C23AD">
      <w:pPr>
        <w:spacing w:after="200" w:line="276" w:lineRule="auto"/>
        <w:ind w:left="720"/>
        <w:contextualSpacing/>
        <w:rPr>
          <w:rFonts w:ascii="Calibri" w:eastAsia="Calibri" w:hAnsi="Calibri" w:cs="Calibri"/>
          <w:color w:val="215868"/>
          <w:szCs w:val="24"/>
        </w:rPr>
      </w:pPr>
    </w:p>
    <w:p w14:paraId="70D51C8E" w14:textId="77777777" w:rsidR="004C23AD" w:rsidRPr="009842B5" w:rsidRDefault="004C23AD" w:rsidP="004C23AD">
      <w:pPr>
        <w:numPr>
          <w:ilvl w:val="0"/>
          <w:numId w:val="25"/>
        </w:numPr>
        <w:spacing w:after="200" w:line="240" w:lineRule="auto"/>
        <w:contextualSpacing/>
        <w:jc w:val="both"/>
        <w:rPr>
          <w:rFonts w:ascii="Calibri" w:eastAsia="Calibri" w:hAnsi="Calibri" w:cs="Calibri"/>
          <w:color w:val="215868"/>
          <w:szCs w:val="24"/>
        </w:rPr>
      </w:pPr>
      <w:hyperlink r:id="rId20" w:history="1">
        <w:r w:rsidRPr="009842B5">
          <w:rPr>
            <w:rFonts w:ascii="Calibri" w:eastAsia="Calibri" w:hAnsi="Calibri" w:cs="Calibri"/>
            <w:color w:val="215868"/>
            <w:szCs w:val="24"/>
            <w:u w:val="single"/>
          </w:rPr>
          <w:t>Creating a Culture: how school leaders can optimise behaviour (DfE, 2017)</w:t>
        </w:r>
      </w:hyperlink>
      <w:r w:rsidRPr="009842B5">
        <w:rPr>
          <w:rFonts w:ascii="Calibri" w:eastAsia="Calibri" w:hAnsi="Calibri" w:cs="Calibri"/>
          <w:color w:val="215868"/>
          <w:szCs w:val="24"/>
        </w:rPr>
        <w:t xml:space="preserve"> </w:t>
      </w:r>
    </w:p>
    <w:bookmarkEnd w:id="1"/>
    <w:p w14:paraId="52CAADA2" w14:textId="77777777" w:rsidR="004C23AD" w:rsidRDefault="004C23AD" w:rsidP="00E70EED">
      <w:pPr>
        <w:autoSpaceDE w:val="0"/>
        <w:autoSpaceDN w:val="0"/>
        <w:adjustRightInd w:val="0"/>
        <w:spacing w:line="240" w:lineRule="auto"/>
        <w:jc w:val="both"/>
        <w:rPr>
          <w:rFonts w:ascii="Calibri" w:hAnsi="Calibri" w:cs="Calibri-Bold"/>
          <w:b/>
          <w:bCs/>
          <w:color w:val="000000"/>
          <w:szCs w:val="24"/>
        </w:rPr>
      </w:pPr>
    </w:p>
    <w:p w14:paraId="39CE508F" w14:textId="77777777" w:rsidR="00C03F6E" w:rsidRDefault="00C03F6E" w:rsidP="00E70EED">
      <w:pPr>
        <w:autoSpaceDE w:val="0"/>
        <w:autoSpaceDN w:val="0"/>
        <w:adjustRightInd w:val="0"/>
        <w:spacing w:line="240" w:lineRule="auto"/>
        <w:jc w:val="both"/>
        <w:rPr>
          <w:rFonts w:ascii="Calibri" w:hAnsi="Calibri" w:cs="Calibri-Bold"/>
          <w:b/>
          <w:bCs/>
          <w:color w:val="000000"/>
          <w:szCs w:val="24"/>
        </w:rPr>
      </w:pPr>
    </w:p>
    <w:p w14:paraId="278FDED5" w14:textId="23BA15FC" w:rsidR="00E70EED" w:rsidRPr="008B535A" w:rsidRDefault="00E70EED" w:rsidP="00E70EED">
      <w:pPr>
        <w:autoSpaceDE w:val="0"/>
        <w:autoSpaceDN w:val="0"/>
        <w:adjustRightInd w:val="0"/>
        <w:spacing w:line="240" w:lineRule="auto"/>
        <w:jc w:val="both"/>
        <w:rPr>
          <w:rFonts w:ascii="Calibri" w:hAnsi="Calibri" w:cs="Calibri-Bold"/>
          <w:b/>
          <w:bCs/>
          <w:color w:val="000000"/>
          <w:szCs w:val="24"/>
        </w:rPr>
      </w:pPr>
      <w:r w:rsidRPr="008B535A">
        <w:rPr>
          <w:rFonts w:ascii="Calibri" w:hAnsi="Calibri" w:cs="Calibri-Bold"/>
          <w:b/>
          <w:bCs/>
          <w:color w:val="000000"/>
          <w:szCs w:val="24"/>
        </w:rPr>
        <w:lastRenderedPageBreak/>
        <w:t xml:space="preserve">Notes on </w:t>
      </w:r>
      <w:r w:rsidR="006B62C8" w:rsidRPr="008B535A">
        <w:rPr>
          <w:rFonts w:ascii="Calibri" w:hAnsi="Calibri" w:cs="Calibri-Bold"/>
          <w:b/>
          <w:bCs/>
          <w:color w:val="000000"/>
          <w:szCs w:val="24"/>
        </w:rPr>
        <w:t xml:space="preserve">the Following </w:t>
      </w:r>
      <w:r w:rsidRPr="008B535A">
        <w:rPr>
          <w:rFonts w:ascii="Calibri" w:hAnsi="Calibri" w:cs="Calibri-Bold"/>
          <w:b/>
          <w:bCs/>
          <w:color w:val="000000"/>
          <w:szCs w:val="24"/>
        </w:rPr>
        <w:t>Appendices</w:t>
      </w:r>
    </w:p>
    <w:p w14:paraId="0E9CCCA6" w14:textId="77777777" w:rsidR="00E70EED" w:rsidRPr="00380F70" w:rsidRDefault="00E70EED" w:rsidP="00E70EED">
      <w:pPr>
        <w:autoSpaceDE w:val="0"/>
        <w:autoSpaceDN w:val="0"/>
        <w:adjustRightInd w:val="0"/>
        <w:spacing w:line="240" w:lineRule="auto"/>
        <w:jc w:val="both"/>
        <w:rPr>
          <w:rFonts w:ascii="Calibri" w:hAnsi="Calibri" w:cs="Calibri-Bold"/>
          <w:color w:val="000000"/>
          <w:szCs w:val="24"/>
        </w:rPr>
      </w:pPr>
    </w:p>
    <w:p w14:paraId="2C39C15C" w14:textId="77777777" w:rsidR="00D516F0" w:rsidRDefault="00E70EED" w:rsidP="00E70EED">
      <w:pPr>
        <w:autoSpaceDE w:val="0"/>
        <w:autoSpaceDN w:val="0"/>
        <w:adjustRightInd w:val="0"/>
        <w:spacing w:line="240" w:lineRule="auto"/>
        <w:jc w:val="both"/>
        <w:rPr>
          <w:rFonts w:ascii="Calibri" w:hAnsi="Calibri" w:cs="Calibri-Bold"/>
          <w:color w:val="000000"/>
          <w:szCs w:val="24"/>
        </w:rPr>
      </w:pPr>
      <w:r w:rsidRPr="00E70EED">
        <w:rPr>
          <w:rFonts w:ascii="Calibri" w:hAnsi="Calibri" w:cs="Calibri-Bold"/>
          <w:color w:val="000000"/>
          <w:szCs w:val="24"/>
        </w:rPr>
        <w:t xml:space="preserve">These </w:t>
      </w:r>
      <w:r w:rsidR="00B37F54">
        <w:rPr>
          <w:rFonts w:ascii="Calibri" w:hAnsi="Calibri" w:cs="Calibri-Bold"/>
          <w:color w:val="000000"/>
          <w:szCs w:val="24"/>
        </w:rPr>
        <w:t xml:space="preserve">contain </w:t>
      </w:r>
      <w:r w:rsidRPr="00E70EED">
        <w:rPr>
          <w:rFonts w:ascii="Calibri" w:hAnsi="Calibri" w:cs="Calibri-Bold"/>
          <w:color w:val="000000"/>
          <w:szCs w:val="24"/>
        </w:rPr>
        <w:t>examples</w:t>
      </w:r>
      <w:r w:rsidR="00380F70">
        <w:rPr>
          <w:rFonts w:ascii="Calibri" w:hAnsi="Calibri" w:cs="Calibri-Bold"/>
          <w:color w:val="000000"/>
          <w:szCs w:val="24"/>
        </w:rPr>
        <w:t xml:space="preserve"> of recording and </w:t>
      </w:r>
      <w:r w:rsidR="00153CCD">
        <w:rPr>
          <w:rFonts w:ascii="Calibri" w:hAnsi="Calibri" w:cs="Calibri-Bold"/>
          <w:color w:val="000000"/>
          <w:szCs w:val="24"/>
        </w:rPr>
        <w:t>assessment tools</w:t>
      </w:r>
      <w:r w:rsidR="00B37F54">
        <w:rPr>
          <w:rFonts w:ascii="Calibri" w:hAnsi="Calibri" w:cs="Calibri-Bold"/>
          <w:color w:val="000000"/>
          <w:szCs w:val="24"/>
        </w:rPr>
        <w:t>. You</w:t>
      </w:r>
      <w:r w:rsidRPr="00E70EED">
        <w:rPr>
          <w:rFonts w:ascii="Calibri" w:hAnsi="Calibri" w:cs="Calibri-Bold"/>
          <w:color w:val="000000"/>
          <w:szCs w:val="24"/>
        </w:rPr>
        <w:t xml:space="preserve"> may </w:t>
      </w:r>
      <w:r w:rsidR="00153CCD">
        <w:rPr>
          <w:rFonts w:ascii="Calibri" w:hAnsi="Calibri" w:cs="Calibri-Bold"/>
          <w:color w:val="000000"/>
          <w:szCs w:val="24"/>
        </w:rPr>
        <w:t xml:space="preserve">well </w:t>
      </w:r>
      <w:r w:rsidRPr="00E70EED">
        <w:rPr>
          <w:rFonts w:ascii="Calibri" w:hAnsi="Calibri" w:cs="Calibri-Bold"/>
          <w:color w:val="000000"/>
          <w:szCs w:val="24"/>
        </w:rPr>
        <w:t xml:space="preserve">have other </w:t>
      </w:r>
      <w:r w:rsidR="00153CCD">
        <w:rPr>
          <w:rFonts w:ascii="Calibri" w:hAnsi="Calibri" w:cs="Calibri-Bold"/>
          <w:color w:val="000000"/>
          <w:szCs w:val="24"/>
        </w:rPr>
        <w:t xml:space="preserve">tools and </w:t>
      </w:r>
      <w:r w:rsidR="00F112F1">
        <w:rPr>
          <w:rFonts w:ascii="Calibri" w:hAnsi="Calibri" w:cs="Calibri-Bold"/>
          <w:color w:val="000000"/>
          <w:szCs w:val="24"/>
        </w:rPr>
        <w:t>systems</w:t>
      </w:r>
      <w:r w:rsidRPr="00E70EED">
        <w:rPr>
          <w:rFonts w:ascii="Calibri" w:hAnsi="Calibri" w:cs="Calibri-Bold"/>
          <w:color w:val="000000"/>
          <w:szCs w:val="24"/>
        </w:rPr>
        <w:t xml:space="preserve"> for doing this</w:t>
      </w:r>
      <w:r w:rsidR="00153CCD">
        <w:rPr>
          <w:rFonts w:ascii="Calibri" w:hAnsi="Calibri" w:cs="Calibri-Bold"/>
          <w:color w:val="000000"/>
          <w:szCs w:val="24"/>
        </w:rPr>
        <w:t>.</w:t>
      </w:r>
      <w:r w:rsidRPr="00E70EED">
        <w:rPr>
          <w:rFonts w:ascii="Calibri" w:hAnsi="Calibri" w:cs="Calibri-Bold"/>
          <w:color w:val="000000"/>
          <w:szCs w:val="24"/>
        </w:rPr>
        <w:t xml:space="preserve">  </w:t>
      </w:r>
    </w:p>
    <w:p w14:paraId="40B7FF72" w14:textId="77777777" w:rsidR="00D516F0" w:rsidRDefault="00D516F0" w:rsidP="00E70EED">
      <w:pPr>
        <w:autoSpaceDE w:val="0"/>
        <w:autoSpaceDN w:val="0"/>
        <w:adjustRightInd w:val="0"/>
        <w:spacing w:line="240" w:lineRule="auto"/>
        <w:jc w:val="both"/>
        <w:rPr>
          <w:rFonts w:ascii="Calibri" w:hAnsi="Calibri" w:cs="Calibri-Bold"/>
          <w:color w:val="000000"/>
          <w:szCs w:val="24"/>
        </w:rPr>
      </w:pPr>
    </w:p>
    <w:p w14:paraId="55645676" w14:textId="47604F3E" w:rsidR="00E70EED" w:rsidRPr="00E70EED" w:rsidRDefault="00AF6BAA" w:rsidP="00E70EED">
      <w:pPr>
        <w:autoSpaceDE w:val="0"/>
        <w:autoSpaceDN w:val="0"/>
        <w:adjustRightInd w:val="0"/>
        <w:spacing w:line="240" w:lineRule="auto"/>
        <w:jc w:val="both"/>
        <w:rPr>
          <w:rFonts w:ascii="Calibri" w:hAnsi="Calibri" w:cs="Calibri-Bold"/>
          <w:color w:val="000000"/>
          <w:szCs w:val="24"/>
        </w:rPr>
      </w:pPr>
      <w:r>
        <w:rPr>
          <w:rFonts w:ascii="Calibri" w:hAnsi="Calibri" w:cs="Calibri-Bold"/>
          <w:color w:val="000000"/>
          <w:szCs w:val="24"/>
        </w:rPr>
        <w:t xml:space="preserve">For help </w:t>
      </w:r>
      <w:r w:rsidR="00D516F0">
        <w:rPr>
          <w:rFonts w:ascii="Calibri" w:hAnsi="Calibri" w:cs="Calibri-Bold"/>
          <w:color w:val="000000"/>
          <w:szCs w:val="24"/>
        </w:rPr>
        <w:t xml:space="preserve">as to which </w:t>
      </w:r>
      <w:r w:rsidR="002F1B2C">
        <w:rPr>
          <w:rFonts w:ascii="Calibri" w:hAnsi="Calibri" w:cs="Calibri-Bold"/>
          <w:color w:val="000000"/>
          <w:szCs w:val="24"/>
        </w:rPr>
        <w:t xml:space="preserve">of these </w:t>
      </w:r>
      <w:r>
        <w:rPr>
          <w:rFonts w:ascii="Calibri" w:hAnsi="Calibri" w:cs="Calibri-Bold"/>
          <w:color w:val="000000"/>
          <w:szCs w:val="24"/>
        </w:rPr>
        <w:t>y</w:t>
      </w:r>
      <w:r w:rsidR="00B37F54">
        <w:rPr>
          <w:rFonts w:ascii="Calibri" w:hAnsi="Calibri" w:cs="Calibri-Bold"/>
          <w:color w:val="000000"/>
          <w:szCs w:val="24"/>
        </w:rPr>
        <w:t xml:space="preserve">ou </w:t>
      </w:r>
      <w:r w:rsidR="00D516F0">
        <w:rPr>
          <w:rFonts w:ascii="Calibri" w:hAnsi="Calibri" w:cs="Calibri-Bold"/>
          <w:color w:val="000000"/>
          <w:szCs w:val="24"/>
        </w:rPr>
        <w:t xml:space="preserve">may wish to </w:t>
      </w:r>
      <w:r w:rsidR="002F1B2C">
        <w:rPr>
          <w:rFonts w:ascii="Calibri" w:hAnsi="Calibri" w:cs="Calibri-Bold"/>
          <w:color w:val="000000"/>
          <w:szCs w:val="24"/>
        </w:rPr>
        <w:t>include you</w:t>
      </w:r>
      <w:r w:rsidR="006B62C8">
        <w:rPr>
          <w:rFonts w:ascii="Calibri" w:hAnsi="Calibri" w:cs="Calibri-Bold"/>
          <w:color w:val="000000"/>
          <w:szCs w:val="24"/>
        </w:rPr>
        <w:t xml:space="preserve"> </w:t>
      </w:r>
      <w:r w:rsidR="00B37F54">
        <w:rPr>
          <w:rFonts w:ascii="Calibri" w:hAnsi="Calibri" w:cs="Calibri-Bold"/>
          <w:color w:val="000000"/>
          <w:szCs w:val="24"/>
        </w:rPr>
        <w:t xml:space="preserve">will be able to speak to your </w:t>
      </w:r>
      <w:r>
        <w:rPr>
          <w:rFonts w:ascii="Calibri" w:hAnsi="Calibri" w:cs="Calibri-Bold"/>
          <w:color w:val="000000"/>
          <w:szCs w:val="24"/>
        </w:rPr>
        <w:t xml:space="preserve">link </w:t>
      </w:r>
      <w:r w:rsidR="00B73419">
        <w:rPr>
          <w:rFonts w:ascii="Calibri" w:hAnsi="Calibri" w:cs="Calibri-Bold"/>
          <w:color w:val="000000"/>
          <w:szCs w:val="24"/>
        </w:rPr>
        <w:t>I</w:t>
      </w:r>
      <w:r>
        <w:rPr>
          <w:rFonts w:ascii="Calibri" w:hAnsi="Calibri" w:cs="Calibri-Bold"/>
          <w:color w:val="000000"/>
          <w:szCs w:val="24"/>
        </w:rPr>
        <w:t xml:space="preserve">nclusion </w:t>
      </w:r>
      <w:r w:rsidR="00B73419">
        <w:rPr>
          <w:rFonts w:ascii="Calibri" w:hAnsi="Calibri" w:cs="Calibri-Bold"/>
          <w:color w:val="000000"/>
          <w:szCs w:val="24"/>
        </w:rPr>
        <w:t>P</w:t>
      </w:r>
      <w:r>
        <w:rPr>
          <w:rFonts w:ascii="Calibri" w:hAnsi="Calibri" w:cs="Calibri-Bold"/>
          <w:color w:val="000000"/>
          <w:szCs w:val="24"/>
        </w:rPr>
        <w:t>artner and</w:t>
      </w:r>
      <w:r w:rsidR="0091029A">
        <w:rPr>
          <w:rFonts w:ascii="Calibri" w:hAnsi="Calibri" w:cs="Calibri-Bold"/>
          <w:color w:val="000000"/>
          <w:szCs w:val="24"/>
        </w:rPr>
        <w:t>/or</w:t>
      </w:r>
      <w:r>
        <w:rPr>
          <w:rFonts w:ascii="Calibri" w:hAnsi="Calibri" w:cs="Calibri-Bold"/>
          <w:color w:val="000000"/>
          <w:szCs w:val="24"/>
        </w:rPr>
        <w:t xml:space="preserve"> </w:t>
      </w:r>
      <w:r w:rsidR="00D516F0">
        <w:rPr>
          <w:rFonts w:ascii="Calibri" w:hAnsi="Calibri" w:cs="Calibri-Bold"/>
          <w:color w:val="000000"/>
          <w:szCs w:val="24"/>
        </w:rPr>
        <w:t>E</w:t>
      </w:r>
      <w:r>
        <w:rPr>
          <w:rFonts w:ascii="Calibri" w:hAnsi="Calibri" w:cs="Calibri-Bold"/>
          <w:color w:val="000000"/>
          <w:szCs w:val="24"/>
        </w:rPr>
        <w:t xml:space="preserve">ducational </w:t>
      </w:r>
      <w:r w:rsidR="00D516F0">
        <w:rPr>
          <w:rFonts w:ascii="Calibri" w:hAnsi="Calibri" w:cs="Calibri-Bold"/>
          <w:color w:val="000000"/>
          <w:szCs w:val="24"/>
        </w:rPr>
        <w:t>P</w:t>
      </w:r>
      <w:r>
        <w:rPr>
          <w:rFonts w:ascii="Calibri" w:hAnsi="Calibri" w:cs="Calibri-Bold"/>
          <w:color w:val="000000"/>
          <w:szCs w:val="24"/>
        </w:rPr>
        <w:t>sychologist about this.</w:t>
      </w:r>
    </w:p>
    <w:p w14:paraId="7390EC5C" w14:textId="19C87E22" w:rsidR="004539B8" w:rsidRDefault="004539B8" w:rsidP="000F1AA7">
      <w:pPr>
        <w:spacing w:line="240" w:lineRule="auto"/>
        <w:jc w:val="both"/>
        <w:rPr>
          <w:rFonts w:eastAsia="Times New Roman" w:cs="Arial"/>
          <w:b/>
          <w:snapToGrid w:val="0"/>
          <w:szCs w:val="24"/>
        </w:rPr>
      </w:pPr>
    </w:p>
    <w:p w14:paraId="300970BD" w14:textId="16236475" w:rsidR="00C11881" w:rsidRPr="008B535A" w:rsidRDefault="009C1E3B" w:rsidP="00C11881">
      <w:pPr>
        <w:pStyle w:val="NoSpacing"/>
        <w:rPr>
          <w:rFonts w:ascii="Calibri" w:hAnsi="Calibri" w:cs="Calibri"/>
          <w:b/>
          <w:bCs/>
          <w:szCs w:val="24"/>
        </w:rPr>
      </w:pPr>
      <w:r w:rsidRPr="008B535A">
        <w:rPr>
          <w:rFonts w:ascii="Calibri" w:hAnsi="Calibri" w:cs="Calibri"/>
          <w:b/>
          <w:bCs/>
          <w:szCs w:val="24"/>
        </w:rPr>
        <w:t xml:space="preserve">Appendix </w:t>
      </w:r>
      <w:r w:rsidR="002E74CA" w:rsidRPr="008B535A">
        <w:rPr>
          <w:rFonts w:ascii="Calibri" w:hAnsi="Calibri" w:cs="Calibri"/>
          <w:b/>
          <w:bCs/>
          <w:szCs w:val="24"/>
        </w:rPr>
        <w:t>1</w:t>
      </w:r>
      <w:r w:rsidRPr="008B535A">
        <w:rPr>
          <w:rFonts w:ascii="Calibri" w:hAnsi="Calibri" w:cs="Calibri"/>
          <w:b/>
          <w:bCs/>
          <w:szCs w:val="24"/>
        </w:rPr>
        <w:t xml:space="preserve">: </w:t>
      </w:r>
      <w:r w:rsidR="00833E99" w:rsidRPr="008B535A">
        <w:rPr>
          <w:rFonts w:ascii="Calibri" w:hAnsi="Calibri" w:cs="Calibri"/>
          <w:b/>
          <w:bCs/>
          <w:szCs w:val="24"/>
        </w:rPr>
        <w:t>S</w:t>
      </w:r>
      <w:r w:rsidR="001E66D2" w:rsidRPr="008B535A">
        <w:rPr>
          <w:rFonts w:ascii="Calibri" w:hAnsi="Calibri" w:cs="Calibri"/>
          <w:b/>
          <w:bCs/>
          <w:szCs w:val="24"/>
        </w:rPr>
        <w:t>TAR Analysis</w:t>
      </w:r>
      <w:r w:rsidR="00B13943" w:rsidRPr="008B535A">
        <w:rPr>
          <w:rFonts w:ascii="Calibri" w:hAnsi="Calibri" w:cs="Calibri"/>
          <w:b/>
          <w:bCs/>
          <w:szCs w:val="24"/>
        </w:rPr>
        <w:t xml:space="preserve"> questions recorded onto CPOMS</w:t>
      </w:r>
    </w:p>
    <w:p w14:paraId="475487ED" w14:textId="10EF65CB" w:rsidR="00833E99" w:rsidRDefault="00833E99" w:rsidP="00C11881">
      <w:pPr>
        <w:pStyle w:val="NoSpacing"/>
      </w:pPr>
    </w:p>
    <w:tbl>
      <w:tblPr>
        <w:tblStyle w:val="TableGrid"/>
        <w:tblW w:w="0" w:type="auto"/>
        <w:tblLook w:val="04A0" w:firstRow="1" w:lastRow="0" w:firstColumn="1" w:lastColumn="0" w:noHBand="0" w:noVBand="1"/>
      </w:tblPr>
      <w:tblGrid>
        <w:gridCol w:w="5228"/>
        <w:gridCol w:w="5228"/>
      </w:tblGrid>
      <w:tr w:rsidR="00EC5826" w14:paraId="51D9BAE7" w14:textId="77777777" w:rsidTr="00D709E1">
        <w:tc>
          <w:tcPr>
            <w:tcW w:w="5228" w:type="dxa"/>
          </w:tcPr>
          <w:p w14:paraId="3D6B0DB3" w14:textId="685B05D2" w:rsidR="00EC5826" w:rsidRPr="00F5079F" w:rsidRDefault="00EC5826" w:rsidP="00EC5826">
            <w:pPr>
              <w:pStyle w:val="NoSpacing"/>
              <w:rPr>
                <w:b/>
                <w:bCs/>
              </w:rPr>
            </w:pPr>
            <w:r w:rsidRPr="00F5079F">
              <w:rPr>
                <w:b/>
                <w:bCs/>
              </w:rPr>
              <w:t>What happened at the time?</w:t>
            </w:r>
          </w:p>
        </w:tc>
        <w:tc>
          <w:tcPr>
            <w:tcW w:w="5228" w:type="dxa"/>
          </w:tcPr>
          <w:p w14:paraId="4EF96D0F" w14:textId="06FB2ED2" w:rsidR="00EC5826" w:rsidRDefault="00EC5826" w:rsidP="00EC5826">
            <w:pPr>
              <w:pStyle w:val="NoSpacing"/>
            </w:pPr>
            <w:r w:rsidRPr="00637CE3">
              <w:t>What we could do differently to promote po</w:t>
            </w:r>
            <w:r>
              <w:t>sitive communicating behaviour in the future</w:t>
            </w:r>
            <w:r w:rsidRPr="00637CE3">
              <w:t>?</w:t>
            </w:r>
          </w:p>
        </w:tc>
      </w:tr>
      <w:tr w:rsidR="00EC5826" w14:paraId="6DB5E33B" w14:textId="77777777" w:rsidTr="00D709E1">
        <w:tc>
          <w:tcPr>
            <w:tcW w:w="5228" w:type="dxa"/>
          </w:tcPr>
          <w:p w14:paraId="7A0D4151" w14:textId="10B84B2E" w:rsidR="00EC5826" w:rsidRDefault="00F5079F" w:rsidP="00EC5826">
            <w:pPr>
              <w:pStyle w:val="NoSpacing"/>
              <w:rPr>
                <w:b/>
                <w:bCs/>
              </w:rPr>
            </w:pPr>
            <w:r w:rsidRPr="00F5079F">
              <w:rPr>
                <w:b/>
                <w:bCs/>
              </w:rPr>
              <w:t>Setting</w:t>
            </w:r>
            <w:r w:rsidR="004259D8">
              <w:rPr>
                <w:b/>
                <w:bCs/>
              </w:rPr>
              <w:t xml:space="preserve"> (Time, environment, relationships, etc.)</w:t>
            </w:r>
          </w:p>
          <w:p w14:paraId="60D577C2" w14:textId="77777777" w:rsidR="00340E37" w:rsidRDefault="00340E37" w:rsidP="00EC5826">
            <w:pPr>
              <w:pStyle w:val="NoSpacing"/>
              <w:rPr>
                <w:b/>
                <w:bCs/>
              </w:rPr>
            </w:pPr>
          </w:p>
          <w:p w14:paraId="20350D89" w14:textId="77777777" w:rsidR="00340E37" w:rsidRDefault="00340E37" w:rsidP="00EC5826">
            <w:pPr>
              <w:pStyle w:val="NoSpacing"/>
              <w:rPr>
                <w:b/>
                <w:bCs/>
              </w:rPr>
            </w:pPr>
          </w:p>
          <w:p w14:paraId="0C19A757" w14:textId="77777777" w:rsidR="00340E37" w:rsidRDefault="00340E37" w:rsidP="00EC5826">
            <w:pPr>
              <w:pStyle w:val="NoSpacing"/>
              <w:rPr>
                <w:b/>
                <w:bCs/>
              </w:rPr>
            </w:pPr>
          </w:p>
          <w:p w14:paraId="4CCA579D" w14:textId="73F2E2A1" w:rsidR="00340E37" w:rsidRDefault="00340E37" w:rsidP="00EC5826">
            <w:pPr>
              <w:pStyle w:val="NoSpacing"/>
              <w:rPr>
                <w:b/>
                <w:bCs/>
              </w:rPr>
            </w:pPr>
          </w:p>
          <w:p w14:paraId="47ED42DC" w14:textId="742ABBE0" w:rsidR="00340E37" w:rsidRDefault="00340E37" w:rsidP="00EC5826">
            <w:pPr>
              <w:pStyle w:val="NoSpacing"/>
              <w:rPr>
                <w:b/>
                <w:bCs/>
              </w:rPr>
            </w:pPr>
          </w:p>
          <w:p w14:paraId="5E6F6D95" w14:textId="77777777" w:rsidR="00340E37" w:rsidRDefault="00340E37" w:rsidP="00EC5826">
            <w:pPr>
              <w:pStyle w:val="NoSpacing"/>
              <w:rPr>
                <w:b/>
                <w:bCs/>
              </w:rPr>
            </w:pPr>
          </w:p>
          <w:p w14:paraId="624B628B" w14:textId="4F3559FE" w:rsidR="00340E37" w:rsidRPr="00F5079F" w:rsidRDefault="00340E37" w:rsidP="00EC5826">
            <w:pPr>
              <w:pStyle w:val="NoSpacing"/>
              <w:rPr>
                <w:b/>
                <w:bCs/>
              </w:rPr>
            </w:pPr>
          </w:p>
        </w:tc>
        <w:tc>
          <w:tcPr>
            <w:tcW w:w="5228" w:type="dxa"/>
          </w:tcPr>
          <w:p w14:paraId="011069C2" w14:textId="77777777" w:rsidR="00EC5826" w:rsidRDefault="00EC5826" w:rsidP="00EC5826">
            <w:pPr>
              <w:pStyle w:val="NoSpacing"/>
            </w:pPr>
          </w:p>
        </w:tc>
      </w:tr>
      <w:tr w:rsidR="00EC5826" w14:paraId="21DD0A74" w14:textId="77777777" w:rsidTr="00D709E1">
        <w:tc>
          <w:tcPr>
            <w:tcW w:w="5228" w:type="dxa"/>
          </w:tcPr>
          <w:p w14:paraId="47FAF38C" w14:textId="77777777" w:rsidR="00EC5826" w:rsidRDefault="00F5079F" w:rsidP="00EC5826">
            <w:pPr>
              <w:pStyle w:val="NoSpacing"/>
              <w:rPr>
                <w:b/>
                <w:bCs/>
              </w:rPr>
            </w:pPr>
            <w:r w:rsidRPr="00F5079F">
              <w:rPr>
                <w:b/>
                <w:bCs/>
              </w:rPr>
              <w:t>Trigger (stressor)</w:t>
            </w:r>
          </w:p>
          <w:p w14:paraId="74CCC5E3" w14:textId="77777777" w:rsidR="00340E37" w:rsidRDefault="00340E37" w:rsidP="00EC5826">
            <w:pPr>
              <w:pStyle w:val="NoSpacing"/>
              <w:rPr>
                <w:b/>
                <w:bCs/>
              </w:rPr>
            </w:pPr>
          </w:p>
          <w:p w14:paraId="52699A1C" w14:textId="77777777" w:rsidR="00340E37" w:rsidRDefault="00340E37" w:rsidP="00EC5826">
            <w:pPr>
              <w:pStyle w:val="NoSpacing"/>
              <w:rPr>
                <w:b/>
                <w:bCs/>
              </w:rPr>
            </w:pPr>
          </w:p>
          <w:p w14:paraId="0AB67E5A" w14:textId="77777777" w:rsidR="00340E37" w:rsidRDefault="00340E37" w:rsidP="00EC5826">
            <w:pPr>
              <w:pStyle w:val="NoSpacing"/>
              <w:rPr>
                <w:b/>
                <w:bCs/>
              </w:rPr>
            </w:pPr>
          </w:p>
          <w:p w14:paraId="7B289D1F" w14:textId="77777777" w:rsidR="00340E37" w:rsidRDefault="00340E37" w:rsidP="00EC5826">
            <w:pPr>
              <w:pStyle w:val="NoSpacing"/>
              <w:rPr>
                <w:b/>
                <w:bCs/>
              </w:rPr>
            </w:pPr>
          </w:p>
          <w:p w14:paraId="11033CF7" w14:textId="77777777" w:rsidR="00340E37" w:rsidRDefault="00340E37" w:rsidP="00EC5826">
            <w:pPr>
              <w:pStyle w:val="NoSpacing"/>
              <w:rPr>
                <w:b/>
                <w:bCs/>
              </w:rPr>
            </w:pPr>
          </w:p>
          <w:p w14:paraId="1AA56385" w14:textId="55E7A53B" w:rsidR="00340E37" w:rsidRDefault="00340E37" w:rsidP="00EC5826">
            <w:pPr>
              <w:pStyle w:val="NoSpacing"/>
              <w:rPr>
                <w:b/>
                <w:bCs/>
              </w:rPr>
            </w:pPr>
          </w:p>
          <w:p w14:paraId="32BA9FF3" w14:textId="77777777" w:rsidR="00340E37" w:rsidRDefault="00340E37" w:rsidP="00EC5826">
            <w:pPr>
              <w:pStyle w:val="NoSpacing"/>
              <w:rPr>
                <w:b/>
                <w:bCs/>
              </w:rPr>
            </w:pPr>
          </w:p>
          <w:p w14:paraId="35CFA1E5" w14:textId="6020A792" w:rsidR="00340E37" w:rsidRPr="00F5079F" w:rsidRDefault="00340E37" w:rsidP="00EC5826">
            <w:pPr>
              <w:pStyle w:val="NoSpacing"/>
              <w:rPr>
                <w:b/>
                <w:bCs/>
              </w:rPr>
            </w:pPr>
          </w:p>
        </w:tc>
        <w:tc>
          <w:tcPr>
            <w:tcW w:w="5228" w:type="dxa"/>
          </w:tcPr>
          <w:p w14:paraId="798296B8" w14:textId="77777777" w:rsidR="00EC5826" w:rsidRDefault="00EC5826" w:rsidP="00EC5826">
            <w:pPr>
              <w:pStyle w:val="NoSpacing"/>
            </w:pPr>
          </w:p>
        </w:tc>
      </w:tr>
      <w:tr w:rsidR="00F5079F" w14:paraId="2E543191" w14:textId="77777777" w:rsidTr="00D709E1">
        <w:tc>
          <w:tcPr>
            <w:tcW w:w="5228" w:type="dxa"/>
          </w:tcPr>
          <w:p w14:paraId="121D166B" w14:textId="29D96EE8" w:rsidR="00F5079F" w:rsidRDefault="00F5079F" w:rsidP="00EC5826">
            <w:pPr>
              <w:pStyle w:val="NoSpacing"/>
              <w:rPr>
                <w:b/>
                <w:bCs/>
              </w:rPr>
            </w:pPr>
            <w:r w:rsidRPr="00F5079F">
              <w:rPr>
                <w:b/>
                <w:bCs/>
              </w:rPr>
              <w:t>Action</w:t>
            </w:r>
            <w:r w:rsidR="004259D8">
              <w:rPr>
                <w:b/>
                <w:bCs/>
              </w:rPr>
              <w:t xml:space="preserve"> (What happened?)</w:t>
            </w:r>
          </w:p>
          <w:p w14:paraId="5E0C3329" w14:textId="77777777" w:rsidR="00340E37" w:rsidRDefault="00340E37" w:rsidP="00EC5826">
            <w:pPr>
              <w:pStyle w:val="NoSpacing"/>
              <w:rPr>
                <w:b/>
                <w:bCs/>
              </w:rPr>
            </w:pPr>
          </w:p>
          <w:p w14:paraId="297FA927" w14:textId="77777777" w:rsidR="00340E37" w:rsidRDefault="00340E37" w:rsidP="00EC5826">
            <w:pPr>
              <w:pStyle w:val="NoSpacing"/>
              <w:rPr>
                <w:b/>
                <w:bCs/>
              </w:rPr>
            </w:pPr>
          </w:p>
          <w:p w14:paraId="1E67D166" w14:textId="77777777" w:rsidR="00340E37" w:rsidRDefault="00340E37" w:rsidP="00EC5826">
            <w:pPr>
              <w:pStyle w:val="NoSpacing"/>
              <w:rPr>
                <w:b/>
                <w:bCs/>
              </w:rPr>
            </w:pPr>
          </w:p>
          <w:p w14:paraId="126696D8" w14:textId="77777777" w:rsidR="00340E37" w:rsidRDefault="00340E37" w:rsidP="00EC5826">
            <w:pPr>
              <w:pStyle w:val="NoSpacing"/>
              <w:rPr>
                <w:b/>
                <w:bCs/>
              </w:rPr>
            </w:pPr>
          </w:p>
          <w:p w14:paraId="46908F5E" w14:textId="77777777" w:rsidR="00340E37" w:rsidRDefault="00340E37" w:rsidP="00EC5826">
            <w:pPr>
              <w:pStyle w:val="NoSpacing"/>
              <w:rPr>
                <w:b/>
                <w:bCs/>
              </w:rPr>
            </w:pPr>
          </w:p>
          <w:p w14:paraId="45C532DE" w14:textId="3C970D1C" w:rsidR="00340E37" w:rsidRDefault="00340E37" w:rsidP="00EC5826">
            <w:pPr>
              <w:pStyle w:val="NoSpacing"/>
              <w:rPr>
                <w:b/>
                <w:bCs/>
              </w:rPr>
            </w:pPr>
          </w:p>
          <w:p w14:paraId="31E6DD3F" w14:textId="77777777" w:rsidR="00340E37" w:rsidRDefault="00340E37" w:rsidP="00EC5826">
            <w:pPr>
              <w:pStyle w:val="NoSpacing"/>
              <w:rPr>
                <w:b/>
                <w:bCs/>
              </w:rPr>
            </w:pPr>
          </w:p>
          <w:p w14:paraId="094C30DF" w14:textId="32D8E490" w:rsidR="00340E37" w:rsidRPr="00F5079F" w:rsidRDefault="00340E37" w:rsidP="00EC5826">
            <w:pPr>
              <w:pStyle w:val="NoSpacing"/>
              <w:rPr>
                <w:b/>
                <w:bCs/>
              </w:rPr>
            </w:pPr>
          </w:p>
        </w:tc>
        <w:tc>
          <w:tcPr>
            <w:tcW w:w="5228" w:type="dxa"/>
          </w:tcPr>
          <w:p w14:paraId="4AFB8618" w14:textId="77777777" w:rsidR="00F5079F" w:rsidRDefault="00F5079F" w:rsidP="00EC5826">
            <w:pPr>
              <w:pStyle w:val="NoSpacing"/>
            </w:pPr>
          </w:p>
        </w:tc>
      </w:tr>
      <w:tr w:rsidR="00F5079F" w14:paraId="1FE9AC11" w14:textId="77777777" w:rsidTr="00D709E1">
        <w:tc>
          <w:tcPr>
            <w:tcW w:w="5228" w:type="dxa"/>
          </w:tcPr>
          <w:p w14:paraId="55EE1557" w14:textId="464D0156" w:rsidR="00F5079F" w:rsidRDefault="00F5079F" w:rsidP="00EC5826">
            <w:pPr>
              <w:pStyle w:val="NoSpacing"/>
              <w:rPr>
                <w:b/>
                <w:bCs/>
              </w:rPr>
            </w:pPr>
            <w:r w:rsidRPr="00F5079F">
              <w:rPr>
                <w:b/>
                <w:bCs/>
              </w:rPr>
              <w:t>Result</w:t>
            </w:r>
            <w:r w:rsidR="004259D8">
              <w:rPr>
                <w:b/>
                <w:bCs/>
              </w:rPr>
              <w:t xml:space="preserve"> (What happens next?)</w:t>
            </w:r>
          </w:p>
          <w:p w14:paraId="7D88E6CC" w14:textId="77777777" w:rsidR="00340E37" w:rsidRDefault="00340E37" w:rsidP="00EC5826">
            <w:pPr>
              <w:pStyle w:val="NoSpacing"/>
              <w:rPr>
                <w:b/>
                <w:bCs/>
              </w:rPr>
            </w:pPr>
          </w:p>
          <w:p w14:paraId="2C316244" w14:textId="77777777" w:rsidR="00340E37" w:rsidRDefault="00340E37" w:rsidP="00EC5826">
            <w:pPr>
              <w:pStyle w:val="NoSpacing"/>
              <w:rPr>
                <w:b/>
                <w:bCs/>
              </w:rPr>
            </w:pPr>
          </w:p>
          <w:p w14:paraId="1F900E8C" w14:textId="77777777" w:rsidR="00340E37" w:rsidRDefault="00340E37" w:rsidP="00EC5826">
            <w:pPr>
              <w:pStyle w:val="NoSpacing"/>
              <w:rPr>
                <w:b/>
                <w:bCs/>
              </w:rPr>
            </w:pPr>
          </w:p>
          <w:p w14:paraId="0D750812" w14:textId="5D6D2688" w:rsidR="00340E37" w:rsidRDefault="00340E37" w:rsidP="00EC5826">
            <w:pPr>
              <w:pStyle w:val="NoSpacing"/>
              <w:rPr>
                <w:b/>
                <w:bCs/>
              </w:rPr>
            </w:pPr>
          </w:p>
          <w:p w14:paraId="3F6C0ECA" w14:textId="2F803DFD" w:rsidR="00340E37" w:rsidRDefault="00340E37" w:rsidP="00EC5826">
            <w:pPr>
              <w:pStyle w:val="NoSpacing"/>
              <w:rPr>
                <w:b/>
                <w:bCs/>
              </w:rPr>
            </w:pPr>
          </w:p>
          <w:p w14:paraId="3A9DB65E" w14:textId="77777777" w:rsidR="00340E37" w:rsidRDefault="00340E37" w:rsidP="00EC5826">
            <w:pPr>
              <w:pStyle w:val="NoSpacing"/>
              <w:rPr>
                <w:b/>
                <w:bCs/>
              </w:rPr>
            </w:pPr>
          </w:p>
          <w:p w14:paraId="26DFD4C9" w14:textId="77777777" w:rsidR="00340E37" w:rsidRDefault="00340E37" w:rsidP="00EC5826">
            <w:pPr>
              <w:pStyle w:val="NoSpacing"/>
              <w:rPr>
                <w:b/>
                <w:bCs/>
              </w:rPr>
            </w:pPr>
          </w:p>
          <w:p w14:paraId="3E61B4C3" w14:textId="5DC342A0" w:rsidR="00340E37" w:rsidRPr="00F5079F" w:rsidRDefault="00340E37" w:rsidP="00EC5826">
            <w:pPr>
              <w:pStyle w:val="NoSpacing"/>
              <w:rPr>
                <w:b/>
                <w:bCs/>
              </w:rPr>
            </w:pPr>
          </w:p>
        </w:tc>
        <w:tc>
          <w:tcPr>
            <w:tcW w:w="5228" w:type="dxa"/>
          </w:tcPr>
          <w:p w14:paraId="4560715C" w14:textId="77777777" w:rsidR="00F5079F" w:rsidRDefault="00F5079F" w:rsidP="00EC5826">
            <w:pPr>
              <w:pStyle w:val="NoSpacing"/>
            </w:pPr>
          </w:p>
        </w:tc>
      </w:tr>
    </w:tbl>
    <w:p w14:paraId="4B20D64A" w14:textId="45C9C1E7" w:rsidR="00833E99" w:rsidRDefault="00833E99" w:rsidP="00C11881">
      <w:pPr>
        <w:pStyle w:val="NoSpacing"/>
      </w:pPr>
    </w:p>
    <w:p w14:paraId="68209FC5" w14:textId="77777777" w:rsidR="00833E99" w:rsidRPr="00C11881" w:rsidRDefault="00833E99" w:rsidP="00C11881">
      <w:pPr>
        <w:pStyle w:val="NoSpacing"/>
      </w:pPr>
    </w:p>
    <w:p w14:paraId="6166D4C2" w14:textId="73CBD31A" w:rsidR="00C11881" w:rsidRDefault="00C11881" w:rsidP="00C11881">
      <w:pPr>
        <w:pStyle w:val="NoSpacing"/>
      </w:pPr>
    </w:p>
    <w:p w14:paraId="3AC86A1E" w14:textId="77777777" w:rsidR="008B535A" w:rsidRDefault="008B535A" w:rsidP="009C1E3B">
      <w:pPr>
        <w:rPr>
          <w:rFonts w:ascii="Calibri" w:hAnsi="Calibri" w:cs="Calibri"/>
          <w:b/>
          <w:bCs/>
          <w:sz w:val="28"/>
          <w:szCs w:val="28"/>
        </w:rPr>
      </w:pPr>
    </w:p>
    <w:p w14:paraId="4D1F5F8A" w14:textId="77777777" w:rsidR="008B535A" w:rsidRDefault="008B535A" w:rsidP="009C1E3B">
      <w:pPr>
        <w:rPr>
          <w:rFonts w:ascii="Calibri" w:hAnsi="Calibri" w:cs="Calibri"/>
          <w:b/>
          <w:bCs/>
          <w:szCs w:val="24"/>
        </w:rPr>
      </w:pPr>
    </w:p>
    <w:p w14:paraId="3F13178F" w14:textId="431D10EE" w:rsidR="009C1E3B" w:rsidRPr="008B535A" w:rsidRDefault="009C1E3B" w:rsidP="009C1E3B">
      <w:pPr>
        <w:rPr>
          <w:rFonts w:ascii="Calibri" w:hAnsi="Calibri" w:cs="Calibri"/>
          <w:b/>
          <w:bCs/>
          <w:szCs w:val="24"/>
        </w:rPr>
      </w:pPr>
      <w:r w:rsidRPr="008B535A">
        <w:rPr>
          <w:rFonts w:ascii="Calibri" w:hAnsi="Calibri" w:cs="Calibri"/>
          <w:b/>
          <w:bCs/>
          <w:szCs w:val="24"/>
        </w:rPr>
        <w:lastRenderedPageBreak/>
        <w:t xml:space="preserve">Appendix </w:t>
      </w:r>
      <w:r w:rsidR="002E74CA" w:rsidRPr="008B535A">
        <w:rPr>
          <w:rFonts w:ascii="Calibri" w:hAnsi="Calibri" w:cs="Calibri"/>
          <w:b/>
          <w:bCs/>
          <w:szCs w:val="24"/>
        </w:rPr>
        <w:t>2</w:t>
      </w:r>
      <w:r w:rsidRPr="008B535A">
        <w:rPr>
          <w:rFonts w:ascii="Calibri" w:hAnsi="Calibri" w:cs="Calibri"/>
          <w:b/>
          <w:bCs/>
          <w:szCs w:val="24"/>
        </w:rPr>
        <w:t xml:space="preserve">: Three Stages to Supporting the Understanding of Behaviour – </w:t>
      </w:r>
      <w:r w:rsidR="00CE2AAA" w:rsidRPr="008B535A">
        <w:rPr>
          <w:rFonts w:ascii="Calibri" w:hAnsi="Calibri" w:cs="Calibri"/>
          <w:szCs w:val="24"/>
        </w:rPr>
        <w:t>using the</w:t>
      </w:r>
      <w:r w:rsidRPr="008B535A">
        <w:rPr>
          <w:rFonts w:ascii="Calibri" w:hAnsi="Calibri" w:cs="Calibri"/>
          <w:szCs w:val="24"/>
        </w:rPr>
        <w:t xml:space="preserve"> TPP guide</w:t>
      </w:r>
    </w:p>
    <w:p w14:paraId="5A7BA52F" w14:textId="77777777" w:rsidR="009C1E3B" w:rsidRPr="009C1E3B" w:rsidRDefault="009C1E3B" w:rsidP="009C1E3B">
      <w:pPr>
        <w:rPr>
          <w:rFonts w:ascii="Calibri" w:hAnsi="Calibri" w:cs="Calibri"/>
          <w:color w:val="FF0000"/>
          <w:szCs w:val="24"/>
        </w:rPr>
      </w:pPr>
    </w:p>
    <w:p w14:paraId="547CECEA" w14:textId="77777777" w:rsidR="009C1E3B" w:rsidRPr="009C1E3B" w:rsidRDefault="009C1E3B" w:rsidP="009C1E3B">
      <w:pPr>
        <w:jc w:val="both"/>
        <w:rPr>
          <w:rFonts w:ascii="Calibri" w:hAnsi="Calibri" w:cs="Calibri"/>
          <w:i/>
          <w:iCs/>
          <w:sz w:val="20"/>
          <w:szCs w:val="20"/>
        </w:rPr>
      </w:pPr>
      <w:r w:rsidRPr="009C1E3B">
        <w:rPr>
          <w:rFonts w:ascii="Calibri" w:hAnsi="Calibri" w:cs="Calibri"/>
          <w:i/>
          <w:iCs/>
          <w:sz w:val="20"/>
          <w:szCs w:val="20"/>
        </w:rPr>
        <w:t xml:space="preserve">‘A significant proportion of children and young people may need educators to anticipate possible stressors in the normal course of the school day, and to help prevent and manage these.  A working assumption for highly fearful or aggressive behaviours, should be that the child or young person has, or is, experiencing stress/distress. It is important and helpful therefore to understand ‘challenging behaviour’ as a communication or sign of distress or fear.  Subsequently this should lead adults to offer different, alternative and more helpful resources which can ensure interventions are supportive and nurturing rather that punitive or shaming.’                                                                                                            </w:t>
      </w:r>
    </w:p>
    <w:p w14:paraId="5799BBFA" w14:textId="77777777" w:rsidR="009C1E3B" w:rsidRPr="009C1E3B" w:rsidRDefault="009C1E3B" w:rsidP="009C1E3B">
      <w:pPr>
        <w:jc w:val="right"/>
        <w:rPr>
          <w:rFonts w:ascii="Calibri" w:hAnsi="Calibri" w:cs="Calibri"/>
          <w:sz w:val="20"/>
          <w:szCs w:val="20"/>
        </w:rPr>
      </w:pPr>
      <w:r w:rsidRPr="009C1E3B">
        <w:rPr>
          <w:rFonts w:ascii="Calibri" w:hAnsi="Calibri" w:cs="Calibri"/>
          <w:sz w:val="20"/>
          <w:szCs w:val="20"/>
        </w:rPr>
        <w:t>TPP Trainers’ Manual page 5</w:t>
      </w:r>
    </w:p>
    <w:p w14:paraId="3FCD4009" w14:textId="77777777" w:rsidR="009C1E3B" w:rsidRPr="009C1E3B" w:rsidRDefault="009C1E3B" w:rsidP="009C1E3B">
      <w:pPr>
        <w:rPr>
          <w:rFonts w:ascii="Calibri" w:hAnsi="Calibri" w:cs="Calibri"/>
          <w:b/>
          <w:bCs/>
          <w:sz w:val="30"/>
          <w:szCs w:val="30"/>
        </w:rPr>
      </w:pPr>
    </w:p>
    <w:tbl>
      <w:tblPr>
        <w:tblStyle w:val="TableGrid2"/>
        <w:tblW w:w="0" w:type="auto"/>
        <w:tblLook w:val="04A0" w:firstRow="1" w:lastRow="0" w:firstColumn="1" w:lastColumn="0" w:noHBand="0" w:noVBand="1"/>
      </w:tblPr>
      <w:tblGrid>
        <w:gridCol w:w="7366"/>
        <w:gridCol w:w="3090"/>
      </w:tblGrid>
      <w:tr w:rsidR="009C1E3B" w:rsidRPr="009C1E3B" w14:paraId="0270C094" w14:textId="77777777" w:rsidTr="008B535A">
        <w:tc>
          <w:tcPr>
            <w:tcW w:w="7366" w:type="dxa"/>
          </w:tcPr>
          <w:p w14:paraId="69725F04" w14:textId="77777777" w:rsidR="009C1E3B" w:rsidRPr="008B535A" w:rsidRDefault="009C1E3B" w:rsidP="009C1E3B">
            <w:pPr>
              <w:rPr>
                <w:rFonts w:ascii="Calibri" w:hAnsi="Calibri" w:cs="Calibri"/>
                <w:b/>
                <w:bCs/>
                <w:szCs w:val="24"/>
              </w:rPr>
            </w:pPr>
            <w:r w:rsidRPr="008B535A">
              <w:rPr>
                <w:rFonts w:ascii="Calibri" w:hAnsi="Calibri" w:cs="Calibri"/>
                <w:b/>
                <w:bCs/>
                <w:szCs w:val="24"/>
              </w:rPr>
              <w:t>Stage 1</w:t>
            </w:r>
          </w:p>
          <w:p w14:paraId="63B412EA" w14:textId="77777777" w:rsidR="009C1E3B" w:rsidRPr="008B535A" w:rsidRDefault="009C1E3B" w:rsidP="009C1E3B">
            <w:pPr>
              <w:rPr>
                <w:rFonts w:ascii="Calibri" w:hAnsi="Calibri" w:cs="Calibri"/>
                <w:b/>
                <w:bCs/>
                <w:szCs w:val="24"/>
              </w:rPr>
            </w:pPr>
          </w:p>
          <w:p w14:paraId="0E467B85" w14:textId="77777777" w:rsidR="009C1E3B" w:rsidRPr="008B535A" w:rsidRDefault="009C1E3B" w:rsidP="009C1E3B">
            <w:pPr>
              <w:tabs>
                <w:tab w:val="center" w:pos="4513"/>
                <w:tab w:val="right" w:pos="9026"/>
              </w:tabs>
              <w:rPr>
                <w:b/>
                <w:bCs/>
                <w:szCs w:val="24"/>
              </w:rPr>
            </w:pPr>
            <w:r w:rsidRPr="008B535A">
              <w:rPr>
                <w:rFonts w:ascii="Calibri" w:hAnsi="Calibri" w:cs="Calibri"/>
                <w:szCs w:val="24"/>
              </w:rPr>
              <w:t xml:space="preserve">Use the Emotional Pot to </w:t>
            </w:r>
            <w:r w:rsidRPr="008B535A">
              <w:rPr>
                <w:rFonts w:asciiTheme="minorHAnsi" w:hAnsiTheme="minorHAnsi" w:cstheme="minorHAnsi"/>
                <w:szCs w:val="24"/>
              </w:rPr>
              <w:t>get to know the child and the family the big picture (holistic sense)</w:t>
            </w:r>
          </w:p>
          <w:p w14:paraId="40FD4EFE" w14:textId="77777777" w:rsidR="009C1E3B" w:rsidRPr="008B535A" w:rsidRDefault="009C1E3B" w:rsidP="009C1E3B">
            <w:pPr>
              <w:rPr>
                <w:rFonts w:ascii="Calibri" w:hAnsi="Calibri" w:cs="Calibri"/>
                <w:szCs w:val="24"/>
              </w:rPr>
            </w:pPr>
          </w:p>
          <w:p w14:paraId="4939EDE2" w14:textId="76DD846B" w:rsidR="009C1E3B" w:rsidRPr="009C1E3B" w:rsidRDefault="009C1E3B" w:rsidP="009C1E3B">
            <w:pPr>
              <w:rPr>
                <w:rFonts w:ascii="Calibri" w:hAnsi="Calibri" w:cs="Calibri"/>
                <w:i/>
                <w:iCs/>
                <w:sz w:val="22"/>
                <w:szCs w:val="20"/>
              </w:rPr>
            </w:pPr>
            <w:r w:rsidRPr="008B535A">
              <w:rPr>
                <w:rFonts w:ascii="Calibri" w:hAnsi="Calibri" w:cs="Calibri"/>
                <w:i/>
                <w:iCs/>
                <w:szCs w:val="24"/>
              </w:rPr>
              <w:t>Adopt an attitude of curiosity and reflect on the child’s circumstance. Sensitively involve all parties who know the child well to gather information. For some CYPs this might involve pupil or parent interview as well as reflection with the staff members working with the child in school</w:t>
            </w:r>
            <w:r w:rsidRPr="009C1E3B">
              <w:rPr>
                <w:rFonts w:ascii="Calibri" w:hAnsi="Calibri" w:cs="Calibri"/>
                <w:i/>
                <w:iCs/>
                <w:sz w:val="22"/>
                <w:szCs w:val="20"/>
              </w:rPr>
              <w:t>.</w:t>
            </w:r>
          </w:p>
        </w:tc>
        <w:tc>
          <w:tcPr>
            <w:tcW w:w="3090" w:type="dxa"/>
          </w:tcPr>
          <w:p w14:paraId="4E67E2B3" w14:textId="77777777" w:rsidR="009C1E3B" w:rsidRPr="009C1E3B" w:rsidRDefault="009C1E3B" w:rsidP="009C1E3B">
            <w:pPr>
              <w:jc w:val="center"/>
              <w:rPr>
                <w:rFonts w:ascii="Calibri" w:hAnsi="Calibri" w:cs="Calibri"/>
                <w:b/>
                <w:bCs/>
                <w:sz w:val="32"/>
                <w:szCs w:val="28"/>
              </w:rPr>
            </w:pPr>
            <w:r w:rsidRPr="009C1E3B">
              <w:rPr>
                <w:noProof/>
                <w:lang w:eastAsia="en-GB"/>
              </w:rPr>
              <w:drawing>
                <wp:anchor distT="0" distB="0" distL="114300" distR="114300" simplePos="0" relativeHeight="251658242" behindDoc="0" locked="0" layoutInCell="1" allowOverlap="1" wp14:anchorId="24EF5856" wp14:editId="7524B295">
                  <wp:simplePos x="0" y="0"/>
                  <wp:positionH relativeFrom="column">
                    <wp:posOffset>674370</wp:posOffset>
                  </wp:positionH>
                  <wp:positionV relativeFrom="paragraph">
                    <wp:posOffset>539115</wp:posOffset>
                  </wp:positionV>
                  <wp:extent cx="487673" cy="704764"/>
                  <wp:effectExtent l="0" t="0" r="8255" b="635"/>
                  <wp:wrapNone/>
                  <wp:docPr id="2" name="Content Placeholder 5">
                    <a:extLst xmlns:a="http://schemas.openxmlformats.org/drawingml/2006/main">
                      <a:ext uri="{FF2B5EF4-FFF2-40B4-BE49-F238E27FC236}">
                        <a16:creationId xmlns:a16="http://schemas.microsoft.com/office/drawing/2014/main" id="{CC67D9DF-046D-49CD-8C4E-569E28CE01AB}"/>
                      </a:ext>
                      <a:ext uri="{C183D7F6-B498-43B3-948B-1728B52AA6E4}">
                        <adec:decorative xmlns:adec="http://schemas.microsoft.com/office/drawing/2017/decorative" val="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5">
                            <a:extLst>
                              <a:ext uri="{FF2B5EF4-FFF2-40B4-BE49-F238E27FC236}">
                                <a16:creationId xmlns:a16="http://schemas.microsoft.com/office/drawing/2014/main" id="{CC67D9DF-046D-49CD-8C4E-569E28CE01AB}"/>
                              </a:ext>
                              <a:ext uri="{C183D7F6-B498-43B3-948B-1728B52AA6E4}">
                                <adec:decorative xmlns:adec="http://schemas.microsoft.com/office/drawing/2017/decorative" val="1"/>
                              </a:ext>
                            </a:extLst>
                          </pic:cNvPr>
                          <pic:cNvPicPr>
                            <a:picLocks noGrp="1" noChangeAspect="1"/>
                          </pic:cNvPicPr>
                        </pic:nvPicPr>
                        <pic:blipFill rotWithShape="1">
                          <a:blip r:embed="rId21" cstate="print">
                            <a:extLst>
                              <a:ext uri="{28A0092B-C50C-407E-A947-70E740481C1C}">
                                <a14:useLocalDpi xmlns:a14="http://schemas.microsoft.com/office/drawing/2010/main" val="0"/>
                              </a:ext>
                            </a:extLst>
                          </a:blip>
                          <a:srcRect b="6332"/>
                          <a:stretch/>
                        </pic:blipFill>
                        <pic:spPr>
                          <a:xfrm>
                            <a:off x="0" y="0"/>
                            <a:ext cx="487673" cy="704764"/>
                          </a:xfrm>
                          <a:prstGeom prst="rect">
                            <a:avLst/>
                          </a:prstGeom>
                        </pic:spPr>
                      </pic:pic>
                    </a:graphicData>
                  </a:graphic>
                  <wp14:sizeRelH relativeFrom="page">
                    <wp14:pctWidth>0</wp14:pctWidth>
                  </wp14:sizeRelH>
                  <wp14:sizeRelV relativeFrom="page">
                    <wp14:pctHeight>0</wp14:pctHeight>
                  </wp14:sizeRelV>
                </wp:anchor>
              </w:drawing>
            </w:r>
          </w:p>
        </w:tc>
      </w:tr>
      <w:tr w:rsidR="009C1E3B" w:rsidRPr="009C1E3B" w14:paraId="6661450F" w14:textId="77777777" w:rsidTr="008B535A">
        <w:tc>
          <w:tcPr>
            <w:tcW w:w="7366" w:type="dxa"/>
          </w:tcPr>
          <w:p w14:paraId="3A988F2F" w14:textId="77777777" w:rsidR="009C1E3B" w:rsidRPr="008B535A" w:rsidRDefault="009C1E3B" w:rsidP="009C1E3B">
            <w:pPr>
              <w:rPr>
                <w:rFonts w:ascii="Calibri" w:hAnsi="Calibri" w:cs="Calibri"/>
                <w:b/>
                <w:bCs/>
                <w:szCs w:val="24"/>
              </w:rPr>
            </w:pPr>
            <w:r w:rsidRPr="008B535A">
              <w:rPr>
                <w:rFonts w:ascii="Calibri" w:hAnsi="Calibri" w:cs="Calibri"/>
                <w:b/>
                <w:bCs/>
                <w:szCs w:val="24"/>
              </w:rPr>
              <w:t>Stage 2</w:t>
            </w:r>
          </w:p>
          <w:p w14:paraId="09B9D85E" w14:textId="77777777" w:rsidR="009C1E3B" w:rsidRPr="008B535A" w:rsidRDefault="009C1E3B" w:rsidP="009C1E3B">
            <w:pPr>
              <w:rPr>
                <w:rFonts w:ascii="Calibri" w:hAnsi="Calibri" w:cs="Calibri"/>
                <w:b/>
                <w:bCs/>
                <w:szCs w:val="24"/>
              </w:rPr>
            </w:pPr>
          </w:p>
          <w:p w14:paraId="39AE53E8" w14:textId="77777777" w:rsidR="009C1E3B" w:rsidRPr="008B535A" w:rsidRDefault="009C1E3B" w:rsidP="009C1E3B">
            <w:pPr>
              <w:rPr>
                <w:rFonts w:ascii="Calibri" w:hAnsi="Calibri" w:cs="Calibri"/>
                <w:szCs w:val="24"/>
              </w:rPr>
            </w:pPr>
            <w:r w:rsidRPr="008B535A">
              <w:rPr>
                <w:rFonts w:ascii="Calibri" w:hAnsi="Calibri" w:cs="Calibri"/>
                <w:szCs w:val="24"/>
              </w:rPr>
              <w:t>Be the Stress detective to find/observe/notice the stressors across the day</w:t>
            </w:r>
          </w:p>
          <w:p w14:paraId="6FD5C93D" w14:textId="77777777" w:rsidR="009C1E3B" w:rsidRPr="008B535A" w:rsidRDefault="009C1E3B" w:rsidP="009C1E3B">
            <w:pPr>
              <w:rPr>
                <w:rFonts w:ascii="Calibri" w:hAnsi="Calibri" w:cs="Calibri"/>
                <w:szCs w:val="24"/>
              </w:rPr>
            </w:pPr>
          </w:p>
          <w:p w14:paraId="5575F546" w14:textId="7E7B3747" w:rsidR="009C1E3B" w:rsidRPr="009C1E3B" w:rsidRDefault="009C1E3B" w:rsidP="009C1E3B">
            <w:pPr>
              <w:rPr>
                <w:rFonts w:ascii="Calibri" w:hAnsi="Calibri" w:cs="Calibri"/>
              </w:rPr>
            </w:pPr>
            <w:r w:rsidRPr="008B535A">
              <w:rPr>
                <w:rFonts w:ascii="Calibri" w:hAnsi="Calibri" w:cs="Calibri"/>
                <w:i/>
                <w:iCs/>
                <w:szCs w:val="24"/>
              </w:rPr>
              <w:t>Stressors could be related to the time of day (when a CYP is hungry or following transitions), places or curriculum subjects, other people (adults and peers). Explore all variables that exist within the CYP’s day to notice commonalities and differences.</w:t>
            </w:r>
          </w:p>
        </w:tc>
        <w:tc>
          <w:tcPr>
            <w:tcW w:w="3090" w:type="dxa"/>
          </w:tcPr>
          <w:p w14:paraId="294F684E" w14:textId="77777777" w:rsidR="009C1E3B" w:rsidRPr="009C1E3B" w:rsidRDefault="009C1E3B" w:rsidP="009C1E3B">
            <w:pPr>
              <w:jc w:val="center"/>
              <w:rPr>
                <w:rFonts w:ascii="Calibri" w:hAnsi="Calibri" w:cs="Calibri"/>
                <w:b/>
                <w:bCs/>
                <w:sz w:val="32"/>
                <w:szCs w:val="28"/>
              </w:rPr>
            </w:pPr>
            <w:r w:rsidRPr="009C1E3B">
              <w:rPr>
                <w:noProof/>
                <w:lang w:eastAsia="en-GB"/>
              </w:rPr>
              <w:drawing>
                <wp:anchor distT="0" distB="0" distL="114300" distR="114300" simplePos="0" relativeHeight="251658243" behindDoc="0" locked="0" layoutInCell="1" allowOverlap="1" wp14:anchorId="1F6A6EAD" wp14:editId="10CCA41A">
                  <wp:simplePos x="0" y="0"/>
                  <wp:positionH relativeFrom="column">
                    <wp:posOffset>469265</wp:posOffset>
                  </wp:positionH>
                  <wp:positionV relativeFrom="paragraph">
                    <wp:posOffset>501650</wp:posOffset>
                  </wp:positionV>
                  <wp:extent cx="925746" cy="619633"/>
                  <wp:effectExtent l="0" t="0" r="8255" b="9525"/>
                  <wp:wrapNone/>
                  <wp:docPr id="4"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C183D7F6-B498-43B3-948B-1728B52AA6E4}">
                                <adec:decorative xmlns:adec="http://schemas.microsoft.com/office/drawing/2017/decorative" val="1"/>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25746" cy="619633"/>
                          </a:xfrm>
                          <a:prstGeom prst="rect">
                            <a:avLst/>
                          </a:prstGeom>
                        </pic:spPr>
                      </pic:pic>
                    </a:graphicData>
                  </a:graphic>
                  <wp14:sizeRelH relativeFrom="page">
                    <wp14:pctWidth>0</wp14:pctWidth>
                  </wp14:sizeRelH>
                  <wp14:sizeRelV relativeFrom="page">
                    <wp14:pctHeight>0</wp14:pctHeight>
                  </wp14:sizeRelV>
                </wp:anchor>
              </w:drawing>
            </w:r>
          </w:p>
        </w:tc>
      </w:tr>
      <w:tr w:rsidR="009C1E3B" w:rsidRPr="009C1E3B" w14:paraId="1FDC6574" w14:textId="77777777" w:rsidTr="008B535A">
        <w:tc>
          <w:tcPr>
            <w:tcW w:w="7366" w:type="dxa"/>
          </w:tcPr>
          <w:p w14:paraId="3CA350A7" w14:textId="77777777" w:rsidR="009C1E3B" w:rsidRPr="008B535A" w:rsidRDefault="009C1E3B" w:rsidP="009C1E3B">
            <w:pPr>
              <w:rPr>
                <w:rFonts w:ascii="Calibri" w:hAnsi="Calibri" w:cs="Calibri"/>
                <w:b/>
                <w:bCs/>
                <w:szCs w:val="24"/>
              </w:rPr>
            </w:pPr>
            <w:r w:rsidRPr="008B535A">
              <w:rPr>
                <w:rFonts w:ascii="Calibri" w:hAnsi="Calibri" w:cs="Calibri"/>
                <w:b/>
                <w:bCs/>
                <w:szCs w:val="24"/>
              </w:rPr>
              <w:t>Stage 3</w:t>
            </w:r>
          </w:p>
          <w:p w14:paraId="6059E857" w14:textId="77777777" w:rsidR="009C1E3B" w:rsidRPr="008B535A" w:rsidRDefault="009C1E3B" w:rsidP="009C1E3B">
            <w:pPr>
              <w:rPr>
                <w:rFonts w:ascii="Calibri" w:hAnsi="Calibri" w:cs="Calibri"/>
                <w:b/>
                <w:bCs/>
                <w:szCs w:val="24"/>
              </w:rPr>
            </w:pPr>
          </w:p>
          <w:p w14:paraId="74332AFE" w14:textId="77777777" w:rsidR="009C1E3B" w:rsidRPr="008B535A" w:rsidRDefault="009C1E3B" w:rsidP="009C1E3B">
            <w:pPr>
              <w:rPr>
                <w:rFonts w:ascii="Calibri" w:hAnsi="Calibri" w:cs="Calibri"/>
                <w:szCs w:val="24"/>
              </w:rPr>
            </w:pPr>
            <w:r w:rsidRPr="008B535A">
              <w:rPr>
                <w:rFonts w:ascii="Calibri" w:hAnsi="Calibri" w:cs="Calibri"/>
                <w:szCs w:val="24"/>
              </w:rPr>
              <w:t>Analyse and plan to enable informed co-regulation</w:t>
            </w:r>
          </w:p>
          <w:p w14:paraId="6A0546DC" w14:textId="77777777" w:rsidR="009C1E3B" w:rsidRPr="008B535A" w:rsidRDefault="009C1E3B" w:rsidP="009C1E3B">
            <w:pPr>
              <w:rPr>
                <w:rFonts w:ascii="Calibri" w:hAnsi="Calibri" w:cs="Calibri"/>
                <w:b/>
                <w:bCs/>
                <w:szCs w:val="24"/>
              </w:rPr>
            </w:pPr>
          </w:p>
          <w:p w14:paraId="284A439D" w14:textId="514CE3B1" w:rsidR="009C1E3B" w:rsidRPr="009C1E3B" w:rsidRDefault="009C1E3B" w:rsidP="009C1E3B">
            <w:pPr>
              <w:rPr>
                <w:rFonts w:ascii="Calibri" w:hAnsi="Calibri" w:cs="Calibri"/>
                <w:b/>
                <w:bCs/>
                <w:i/>
                <w:iCs/>
              </w:rPr>
            </w:pPr>
            <w:r w:rsidRPr="008B535A">
              <w:rPr>
                <w:rFonts w:ascii="Calibri" w:hAnsi="Calibri" w:cs="Calibri"/>
                <w:i/>
                <w:iCs/>
                <w:szCs w:val="24"/>
              </w:rPr>
              <w:t xml:space="preserve">After gathering assessment information, begin to </w:t>
            </w:r>
            <w:r w:rsidR="008B535A" w:rsidRPr="008B535A">
              <w:rPr>
                <w:rFonts w:ascii="Calibri" w:hAnsi="Calibri" w:cs="Calibri"/>
                <w:i/>
                <w:iCs/>
                <w:szCs w:val="24"/>
              </w:rPr>
              <w:t>plan</w:t>
            </w:r>
            <w:r w:rsidRPr="008B535A">
              <w:rPr>
                <w:rFonts w:ascii="Calibri" w:hAnsi="Calibri" w:cs="Calibri"/>
                <w:i/>
                <w:iCs/>
                <w:szCs w:val="24"/>
              </w:rPr>
              <w:t xml:space="preserve"> for how to support the CYP’s co-regulation. Recognise that the adults will need to change their behaviour first</w:t>
            </w:r>
            <w:r w:rsidRPr="008B535A">
              <w:rPr>
                <w:rFonts w:ascii="Calibri" w:hAnsi="Calibri" w:cs="Calibri"/>
                <w:b/>
                <w:bCs/>
                <w:i/>
                <w:iCs/>
                <w:szCs w:val="24"/>
              </w:rPr>
              <w:t>.</w:t>
            </w:r>
            <w:r w:rsidRPr="009C1E3B">
              <w:rPr>
                <w:rFonts w:ascii="Calibri" w:hAnsi="Calibri" w:cs="Calibri"/>
                <w:b/>
                <w:bCs/>
                <w:i/>
                <w:iCs/>
              </w:rPr>
              <w:t xml:space="preserve"> </w:t>
            </w:r>
          </w:p>
        </w:tc>
        <w:tc>
          <w:tcPr>
            <w:tcW w:w="3090" w:type="dxa"/>
          </w:tcPr>
          <w:p w14:paraId="4410988E" w14:textId="77777777" w:rsidR="009C1E3B" w:rsidRPr="009C1E3B" w:rsidRDefault="009C1E3B" w:rsidP="009C1E3B">
            <w:pPr>
              <w:jc w:val="center"/>
              <w:rPr>
                <w:rFonts w:ascii="Calibri" w:hAnsi="Calibri" w:cs="Calibri"/>
                <w:b/>
                <w:bCs/>
                <w:sz w:val="32"/>
                <w:szCs w:val="28"/>
              </w:rPr>
            </w:pPr>
          </w:p>
          <w:p w14:paraId="4BB9541B" w14:textId="72F9043D" w:rsidR="009C1E3B" w:rsidRPr="009C1E3B" w:rsidRDefault="008B535A" w:rsidP="009C1E3B">
            <w:pPr>
              <w:jc w:val="center"/>
              <w:rPr>
                <w:rFonts w:ascii="Calibri" w:hAnsi="Calibri" w:cs="Calibri"/>
                <w:b/>
                <w:bCs/>
                <w:sz w:val="32"/>
                <w:szCs w:val="28"/>
              </w:rPr>
            </w:pPr>
            <w:r w:rsidRPr="009C1E3B">
              <w:rPr>
                <w:noProof/>
                <w:lang w:eastAsia="en-GB"/>
              </w:rPr>
              <w:drawing>
                <wp:anchor distT="0" distB="0" distL="114300" distR="114300" simplePos="0" relativeHeight="251658244" behindDoc="1" locked="0" layoutInCell="1" allowOverlap="1" wp14:anchorId="1215CEA3" wp14:editId="61FB2DBB">
                  <wp:simplePos x="0" y="0"/>
                  <wp:positionH relativeFrom="column">
                    <wp:posOffset>708660</wp:posOffset>
                  </wp:positionH>
                  <wp:positionV relativeFrom="paragraph">
                    <wp:posOffset>29210</wp:posOffset>
                  </wp:positionV>
                  <wp:extent cx="487045" cy="704215"/>
                  <wp:effectExtent l="0" t="0" r="8255" b="635"/>
                  <wp:wrapNone/>
                  <wp:docPr id="5" name="Content Placeholder 5">
                    <a:extLst xmlns:a="http://schemas.openxmlformats.org/drawingml/2006/main">
                      <a:ext uri="{FF2B5EF4-FFF2-40B4-BE49-F238E27FC236}">
                        <a16:creationId xmlns:a16="http://schemas.microsoft.com/office/drawing/2014/main" id="{CC67D9DF-046D-49CD-8C4E-569E28CE01AB}"/>
                      </a:ext>
                      <a:ext uri="{C183D7F6-B498-43B3-948B-1728B52AA6E4}">
                        <adec:decorative xmlns:adec="http://schemas.microsoft.com/office/drawing/2017/decorative" val="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5">
                            <a:extLst>
                              <a:ext uri="{FF2B5EF4-FFF2-40B4-BE49-F238E27FC236}">
                                <a16:creationId xmlns:a16="http://schemas.microsoft.com/office/drawing/2014/main" id="{CC67D9DF-046D-49CD-8C4E-569E28CE01AB}"/>
                              </a:ext>
                              <a:ext uri="{C183D7F6-B498-43B3-948B-1728B52AA6E4}">
                                <adec:decorative xmlns:adec="http://schemas.microsoft.com/office/drawing/2017/decorative" val="1"/>
                              </a:ext>
                            </a:extLst>
                          </pic:cNvPr>
                          <pic:cNvPicPr>
                            <a:picLocks noGrp="1" noChangeAspect="1"/>
                          </pic:cNvPicPr>
                        </pic:nvPicPr>
                        <pic:blipFill rotWithShape="1">
                          <a:blip r:embed="rId23" cstate="print">
                            <a:extLst>
                              <a:ext uri="{28A0092B-C50C-407E-A947-70E740481C1C}">
                                <a14:useLocalDpi xmlns:a14="http://schemas.microsoft.com/office/drawing/2010/main" val="0"/>
                              </a:ext>
                            </a:extLst>
                          </a:blip>
                          <a:srcRect b="6332"/>
                          <a:stretch/>
                        </pic:blipFill>
                        <pic:spPr>
                          <a:xfrm>
                            <a:off x="0" y="0"/>
                            <a:ext cx="487045" cy="704215"/>
                          </a:xfrm>
                          <a:prstGeom prst="rect">
                            <a:avLst/>
                          </a:prstGeom>
                        </pic:spPr>
                      </pic:pic>
                    </a:graphicData>
                  </a:graphic>
                  <wp14:sizeRelH relativeFrom="page">
                    <wp14:pctWidth>0</wp14:pctWidth>
                  </wp14:sizeRelH>
                  <wp14:sizeRelV relativeFrom="page">
                    <wp14:pctHeight>0</wp14:pctHeight>
                  </wp14:sizeRelV>
                </wp:anchor>
              </w:drawing>
            </w:r>
            <w:r w:rsidR="009C1E3B" w:rsidRPr="009C1E3B">
              <w:rPr>
                <w:noProof/>
                <w:lang w:eastAsia="en-GB"/>
              </w:rPr>
              <w:drawing>
                <wp:anchor distT="0" distB="0" distL="114300" distR="114300" simplePos="0" relativeHeight="251658240" behindDoc="0" locked="0" layoutInCell="1" allowOverlap="1" wp14:anchorId="06F1F9EF" wp14:editId="73AD1649">
                  <wp:simplePos x="0" y="0"/>
                  <wp:positionH relativeFrom="column">
                    <wp:posOffset>997585</wp:posOffset>
                  </wp:positionH>
                  <wp:positionV relativeFrom="paragraph">
                    <wp:posOffset>514350</wp:posOffset>
                  </wp:positionV>
                  <wp:extent cx="219075" cy="219075"/>
                  <wp:effectExtent l="0" t="0" r="9525" b="9525"/>
                  <wp:wrapNone/>
                  <wp:docPr id="8" name="Picture 2">
                    <a:hlinkClick xmlns:a="http://schemas.openxmlformats.org/drawingml/2006/main" r:id="rId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a:hlinkClick r:id="rId24"/>
                            <a:extLst>
                              <a:ext uri="{C183D7F6-B498-43B3-948B-1728B52AA6E4}">
                                <adec:decorative xmlns:adec="http://schemas.microsoft.com/office/drawing/2017/decorative" val="1"/>
                              </a:ext>
                            </a:extLst>
                          </pic:cNvPr>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pic:spPr>
                      </pic:pic>
                    </a:graphicData>
                  </a:graphic>
                  <wp14:sizeRelH relativeFrom="margin">
                    <wp14:pctWidth>0</wp14:pctWidth>
                  </wp14:sizeRelH>
                  <wp14:sizeRelV relativeFrom="margin">
                    <wp14:pctHeight>0</wp14:pctHeight>
                  </wp14:sizeRelV>
                </wp:anchor>
              </w:drawing>
            </w:r>
          </w:p>
        </w:tc>
      </w:tr>
    </w:tbl>
    <w:p w14:paraId="0555E456" w14:textId="77777777" w:rsidR="009C1E3B" w:rsidRPr="009C1E3B" w:rsidRDefault="009C1E3B" w:rsidP="009C1E3B">
      <w:pPr>
        <w:rPr>
          <w:rFonts w:ascii="Calibri" w:hAnsi="Calibri" w:cs="Calibri"/>
          <w:szCs w:val="24"/>
        </w:rPr>
      </w:pPr>
    </w:p>
    <w:p w14:paraId="4FA94463" w14:textId="24886977" w:rsidR="00EA1E60" w:rsidRDefault="009C1E3B" w:rsidP="009C1E3B">
      <w:pPr>
        <w:rPr>
          <w:rFonts w:ascii="Calibri" w:hAnsi="Calibri" w:cs="Calibri"/>
          <w:szCs w:val="24"/>
        </w:rPr>
      </w:pPr>
      <w:r w:rsidRPr="009C1E3B">
        <w:rPr>
          <w:rFonts w:ascii="Calibri" w:hAnsi="Calibri" w:cs="Calibri"/>
          <w:szCs w:val="24"/>
        </w:rPr>
        <w:t xml:space="preserve">These 3 stages are explained in more detail below and can be used collaboratively in your school/setting to enable you to more effectively support the child or young person. </w:t>
      </w:r>
    </w:p>
    <w:p w14:paraId="3E4D2E08" w14:textId="77777777" w:rsidR="008B535A" w:rsidRPr="008B535A" w:rsidRDefault="008B535A" w:rsidP="009C1E3B">
      <w:pPr>
        <w:rPr>
          <w:rFonts w:ascii="Calibri" w:hAnsi="Calibri" w:cs="Calibri"/>
          <w:szCs w:val="24"/>
        </w:rPr>
      </w:pPr>
    </w:p>
    <w:p w14:paraId="1CE430F6" w14:textId="0952F76D" w:rsidR="009C1E3B" w:rsidRPr="008B535A" w:rsidRDefault="009C1E3B" w:rsidP="009C1E3B">
      <w:pPr>
        <w:rPr>
          <w:rFonts w:ascii="Calibri" w:hAnsi="Calibri" w:cs="Calibri"/>
          <w:b/>
          <w:bCs/>
          <w:szCs w:val="24"/>
        </w:rPr>
      </w:pPr>
      <w:r w:rsidRPr="008B535A">
        <w:rPr>
          <w:b/>
          <w:bCs/>
          <w:noProof/>
          <w:szCs w:val="24"/>
          <w:highlight w:val="yellow"/>
          <w:lang w:eastAsia="en-GB"/>
        </w:rPr>
        <mc:AlternateContent>
          <mc:Choice Requires="wps">
            <w:drawing>
              <wp:anchor distT="0" distB="0" distL="114300" distR="114300" simplePos="0" relativeHeight="251658241" behindDoc="0" locked="0" layoutInCell="1" allowOverlap="1" wp14:anchorId="7714A76E" wp14:editId="5621FBB6">
                <wp:simplePos x="0" y="0"/>
                <wp:positionH relativeFrom="column">
                  <wp:posOffset>3123565</wp:posOffset>
                </wp:positionH>
                <wp:positionV relativeFrom="paragraph">
                  <wp:posOffset>180975</wp:posOffset>
                </wp:positionV>
                <wp:extent cx="259715" cy="370205"/>
                <wp:effectExtent l="114300" t="133350" r="178435" b="106045"/>
                <wp:wrapNone/>
                <wp:docPr id="16" name="Connector: Curved 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59715" cy="370205"/>
                        </a:xfrm>
                        <a:prstGeom prst="curvedConnector3">
                          <a:avLst>
                            <a:gd name="adj1" fmla="val 99162"/>
                          </a:avLst>
                        </a:prstGeom>
                        <a:noFill/>
                        <a:ln w="38100" cap="flat" cmpd="sng" algn="ctr">
                          <a:solidFill>
                            <a:srgbClr val="4472C4">
                              <a:lumMod val="50000"/>
                            </a:srgbClr>
                          </a:solidFill>
                          <a:prstDash val="solid"/>
                          <a:miter lim="800000"/>
                          <a:tailEnd type="triangle"/>
                        </a:ln>
                        <a:effectLst>
                          <a:glow rad="101600">
                            <a:srgbClr val="A5A5A5">
                              <a:satMod val="175000"/>
                              <a:alpha val="40000"/>
                            </a:srgbClr>
                          </a:glow>
                        </a:effectLst>
                      </wps:spPr>
                      <wps:bodyPr/>
                    </wps:wsp>
                  </a:graphicData>
                </a:graphic>
                <wp14:sizeRelH relativeFrom="margin">
                  <wp14:pctWidth>0</wp14:pctWidth>
                </wp14:sizeRelH>
                <wp14:sizeRelV relativeFrom="margin">
                  <wp14:pctHeight>0</wp14:pctHeight>
                </wp14:sizeRelV>
              </wp:anchor>
            </w:drawing>
          </mc:Choice>
          <mc:Fallback>
            <w:pict>
              <v:shapetype w14:anchorId="7F278CCC"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16" o:spid="_x0000_s1026" type="#_x0000_t38" style="position:absolute;margin-left:245.95pt;margin-top:14.25pt;width:20.45pt;height:29.1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" adj="21419" strokecolor="#203864" strokeweight="3pt">
                <v:stroke endarrow="block" joinstyle="miter"/>
              </v:shape>
            </w:pict>
          </mc:Fallback>
        </mc:AlternateContent>
      </w:r>
      <w:r w:rsidRPr="008B535A">
        <w:rPr>
          <w:noProof/>
          <w:szCs w:val="24"/>
          <w:lang w:eastAsia="en-GB"/>
        </w:rPr>
        <w:drawing>
          <wp:anchor distT="0" distB="0" distL="114300" distR="114300" simplePos="0" relativeHeight="251658245" behindDoc="0" locked="0" layoutInCell="1" allowOverlap="1" wp14:anchorId="29C509D6" wp14:editId="70C2576C">
            <wp:simplePos x="0" y="0"/>
            <wp:positionH relativeFrom="column">
              <wp:posOffset>695325</wp:posOffset>
            </wp:positionH>
            <wp:positionV relativeFrom="paragraph">
              <wp:posOffset>12065</wp:posOffset>
            </wp:positionV>
            <wp:extent cx="487673" cy="704764"/>
            <wp:effectExtent l="0" t="0" r="8255" b="635"/>
            <wp:wrapNone/>
            <wp:docPr id="19" name="Content Placeholder 5">
              <a:extLst xmlns:a="http://schemas.openxmlformats.org/drawingml/2006/main">
                <a:ext uri="{FF2B5EF4-FFF2-40B4-BE49-F238E27FC236}">
                  <a16:creationId xmlns:a16="http://schemas.microsoft.com/office/drawing/2014/main" id="{CC67D9DF-046D-49CD-8C4E-569E28CE01AB}"/>
                </a:ext>
                <a:ext uri="{C183D7F6-B498-43B3-948B-1728B52AA6E4}">
                  <adec:decorative xmlns:adec="http://schemas.microsoft.com/office/drawing/2017/decorative" val="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9" name="Content Placeholder 5">
                      <a:extLst>
                        <a:ext uri="{FF2B5EF4-FFF2-40B4-BE49-F238E27FC236}">
                          <a16:creationId xmlns:a16="http://schemas.microsoft.com/office/drawing/2014/main" id="{CC67D9DF-046D-49CD-8C4E-569E28CE01AB}"/>
                        </a:ext>
                        <a:ext uri="{C183D7F6-B498-43B3-948B-1728B52AA6E4}">
                          <adec:decorative xmlns:adec="http://schemas.microsoft.com/office/drawing/2017/decorative" val="1"/>
                        </a:ext>
                      </a:extLst>
                    </pic:cNvPr>
                    <pic:cNvPicPr>
                      <a:picLocks noGrp="1" noChangeAspect="1"/>
                    </pic:cNvPicPr>
                  </pic:nvPicPr>
                  <pic:blipFill rotWithShape="1">
                    <a:blip r:embed="rId21" cstate="print">
                      <a:extLst>
                        <a:ext uri="{28A0092B-C50C-407E-A947-70E740481C1C}">
                          <a14:useLocalDpi xmlns:a14="http://schemas.microsoft.com/office/drawing/2010/main" val="0"/>
                        </a:ext>
                      </a:extLst>
                    </a:blip>
                    <a:srcRect b="6332"/>
                    <a:stretch/>
                  </pic:blipFill>
                  <pic:spPr>
                    <a:xfrm>
                      <a:off x="0" y="0"/>
                      <a:ext cx="487673" cy="704764"/>
                    </a:xfrm>
                    <a:prstGeom prst="rect">
                      <a:avLst/>
                    </a:prstGeom>
                  </pic:spPr>
                </pic:pic>
              </a:graphicData>
            </a:graphic>
            <wp14:sizeRelH relativeFrom="page">
              <wp14:pctWidth>0</wp14:pctWidth>
            </wp14:sizeRelH>
            <wp14:sizeRelV relativeFrom="page">
              <wp14:pctHeight>0</wp14:pctHeight>
            </wp14:sizeRelV>
          </wp:anchor>
        </w:drawing>
      </w:r>
      <w:r w:rsidRPr="008B535A">
        <w:rPr>
          <w:rFonts w:ascii="Calibri" w:hAnsi="Calibri" w:cs="Calibri"/>
          <w:b/>
          <w:bCs/>
          <w:szCs w:val="24"/>
        </w:rPr>
        <w:t>Stage 1.</w:t>
      </w:r>
    </w:p>
    <w:p w14:paraId="7936FE11" w14:textId="77777777" w:rsidR="009C1E3B" w:rsidRPr="009C1E3B" w:rsidRDefault="009C1E3B" w:rsidP="009C1E3B">
      <w:pPr>
        <w:tabs>
          <w:tab w:val="center" w:pos="4513"/>
          <w:tab w:val="right" w:pos="9026"/>
        </w:tabs>
        <w:spacing w:line="240" w:lineRule="auto"/>
        <w:rPr>
          <w:rFonts w:ascii="Calibri" w:hAnsi="Calibri" w:cs="Calibri"/>
        </w:rPr>
      </w:pPr>
    </w:p>
    <w:p w14:paraId="4DBDD4ED" w14:textId="77777777" w:rsidR="009C1E3B" w:rsidRPr="009C1E3B" w:rsidRDefault="009C1E3B" w:rsidP="009C1E3B">
      <w:pPr>
        <w:tabs>
          <w:tab w:val="center" w:pos="4513"/>
          <w:tab w:val="right" w:pos="9026"/>
        </w:tabs>
        <w:spacing w:line="240" w:lineRule="auto"/>
        <w:rPr>
          <w:rFonts w:ascii="Calibri" w:hAnsi="Calibri" w:cs="Calibri"/>
        </w:rPr>
      </w:pPr>
    </w:p>
    <w:p w14:paraId="069E6098" w14:textId="77777777" w:rsidR="009C1E3B" w:rsidRPr="009C1E3B" w:rsidRDefault="009C1E3B" w:rsidP="009C1E3B">
      <w:pPr>
        <w:tabs>
          <w:tab w:val="center" w:pos="4513"/>
          <w:tab w:val="right" w:pos="9026"/>
        </w:tabs>
        <w:spacing w:line="240" w:lineRule="auto"/>
        <w:rPr>
          <w:rFonts w:ascii="Calibri" w:hAnsi="Calibri" w:cs="Calibri"/>
        </w:rPr>
      </w:pPr>
      <w:r w:rsidRPr="009C1E3B">
        <w:rPr>
          <w:noProof/>
          <w:lang w:eastAsia="en-GB"/>
        </w:rPr>
        <w:drawing>
          <wp:anchor distT="0" distB="0" distL="114300" distR="114300" simplePos="0" relativeHeight="251658246" behindDoc="0" locked="0" layoutInCell="1" allowOverlap="1" wp14:anchorId="1C2EBE27" wp14:editId="7DC766F7">
            <wp:simplePos x="0" y="0"/>
            <wp:positionH relativeFrom="column">
              <wp:posOffset>3190875</wp:posOffset>
            </wp:positionH>
            <wp:positionV relativeFrom="paragraph">
              <wp:posOffset>6350</wp:posOffset>
            </wp:positionV>
            <wp:extent cx="419100" cy="605812"/>
            <wp:effectExtent l="0" t="0" r="0" b="3810"/>
            <wp:wrapNone/>
            <wp:docPr id="14" name="Pictur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C183D7F6-B498-43B3-948B-1728B52AA6E4}">
                          <adec:decorative xmlns:adec="http://schemas.microsoft.com/office/drawing/2017/decorative" val="1"/>
                        </a:ext>
                      </a:extLst>
                    </pic:cNvPr>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19100" cy="605812"/>
                    </a:xfrm>
                    <a:prstGeom prst="rect">
                      <a:avLst/>
                    </a:prstGeom>
                  </pic:spPr>
                </pic:pic>
              </a:graphicData>
            </a:graphic>
            <wp14:sizeRelH relativeFrom="page">
              <wp14:pctWidth>0</wp14:pctWidth>
            </wp14:sizeRelH>
            <wp14:sizeRelV relativeFrom="page">
              <wp14:pctHeight>0</wp14:pctHeight>
            </wp14:sizeRelV>
          </wp:anchor>
        </w:drawing>
      </w:r>
    </w:p>
    <w:p w14:paraId="04EC4831" w14:textId="50833F32" w:rsidR="009C1E3B" w:rsidRDefault="009C1E3B" w:rsidP="009C1E3B">
      <w:pPr>
        <w:tabs>
          <w:tab w:val="center" w:pos="4513"/>
          <w:tab w:val="right" w:pos="9026"/>
        </w:tabs>
        <w:spacing w:line="240" w:lineRule="auto"/>
        <w:rPr>
          <w:rFonts w:ascii="Calibri" w:hAnsi="Calibri" w:cs="Calibri"/>
        </w:rPr>
      </w:pPr>
    </w:p>
    <w:p w14:paraId="561C4AE3" w14:textId="77777777" w:rsidR="00F112F1" w:rsidRPr="009C1E3B" w:rsidRDefault="00F112F1" w:rsidP="009C1E3B">
      <w:pPr>
        <w:tabs>
          <w:tab w:val="center" w:pos="4513"/>
          <w:tab w:val="right" w:pos="9026"/>
        </w:tabs>
        <w:spacing w:line="240" w:lineRule="auto"/>
        <w:rPr>
          <w:rFonts w:ascii="Calibri" w:hAnsi="Calibri" w:cs="Calibri"/>
        </w:rPr>
      </w:pPr>
    </w:p>
    <w:p w14:paraId="007CC9E3" w14:textId="77777777" w:rsidR="008B535A" w:rsidRDefault="008B535A" w:rsidP="009C1E3B">
      <w:pPr>
        <w:tabs>
          <w:tab w:val="center" w:pos="4513"/>
          <w:tab w:val="right" w:pos="9026"/>
        </w:tabs>
        <w:spacing w:line="240" w:lineRule="auto"/>
        <w:rPr>
          <w:rFonts w:ascii="Calibri" w:hAnsi="Calibri" w:cs="Calibri"/>
          <w:b/>
          <w:bCs/>
          <w:sz w:val="28"/>
          <w:szCs w:val="28"/>
        </w:rPr>
      </w:pPr>
    </w:p>
    <w:p w14:paraId="631CC1F2" w14:textId="77777777" w:rsidR="008B535A" w:rsidRDefault="008B535A" w:rsidP="009C1E3B">
      <w:pPr>
        <w:tabs>
          <w:tab w:val="center" w:pos="4513"/>
          <w:tab w:val="right" w:pos="9026"/>
        </w:tabs>
        <w:spacing w:line="240" w:lineRule="auto"/>
        <w:rPr>
          <w:rFonts w:ascii="Calibri" w:hAnsi="Calibri" w:cs="Calibri"/>
          <w:b/>
          <w:bCs/>
          <w:sz w:val="28"/>
          <w:szCs w:val="28"/>
        </w:rPr>
      </w:pPr>
    </w:p>
    <w:p w14:paraId="388053CD" w14:textId="77777777" w:rsidR="008B535A" w:rsidRDefault="008B535A" w:rsidP="009C1E3B">
      <w:pPr>
        <w:tabs>
          <w:tab w:val="center" w:pos="4513"/>
          <w:tab w:val="right" w:pos="9026"/>
        </w:tabs>
        <w:spacing w:line="240" w:lineRule="auto"/>
        <w:rPr>
          <w:rFonts w:ascii="Calibri" w:hAnsi="Calibri" w:cs="Calibri"/>
          <w:b/>
          <w:bCs/>
          <w:szCs w:val="24"/>
        </w:rPr>
      </w:pPr>
    </w:p>
    <w:p w14:paraId="779A3047" w14:textId="4F0972A7" w:rsidR="009C1E3B" w:rsidRPr="008B535A" w:rsidRDefault="009C1E3B" w:rsidP="009C1E3B">
      <w:pPr>
        <w:tabs>
          <w:tab w:val="center" w:pos="4513"/>
          <w:tab w:val="right" w:pos="9026"/>
        </w:tabs>
        <w:spacing w:line="240" w:lineRule="auto"/>
        <w:rPr>
          <w:rFonts w:ascii="Calibri" w:hAnsi="Calibri" w:cs="Calibri"/>
          <w:b/>
          <w:bCs/>
          <w:szCs w:val="24"/>
        </w:rPr>
      </w:pPr>
      <w:r w:rsidRPr="008B535A">
        <w:rPr>
          <w:rFonts w:ascii="Calibri" w:hAnsi="Calibri" w:cs="Calibri"/>
          <w:b/>
          <w:bCs/>
          <w:szCs w:val="24"/>
        </w:rPr>
        <w:lastRenderedPageBreak/>
        <w:t>Use the Emotional Pot to see what’s filling it up.</w:t>
      </w:r>
    </w:p>
    <w:p w14:paraId="713B01A3" w14:textId="77777777" w:rsidR="009C1E3B" w:rsidRPr="009C1E3B" w:rsidRDefault="009C1E3B" w:rsidP="009C1E3B">
      <w:pPr>
        <w:tabs>
          <w:tab w:val="center" w:pos="4513"/>
          <w:tab w:val="right" w:pos="9026"/>
        </w:tabs>
        <w:spacing w:line="240" w:lineRule="auto"/>
        <w:rPr>
          <w:rFonts w:ascii="Calibri" w:hAnsi="Calibri" w:cs="Calibri"/>
        </w:rPr>
      </w:pPr>
    </w:p>
    <w:p w14:paraId="7FBAAF24" w14:textId="77777777" w:rsidR="009C1E3B" w:rsidRPr="009C1E3B" w:rsidRDefault="009C1E3B" w:rsidP="004539B8">
      <w:pPr>
        <w:numPr>
          <w:ilvl w:val="0"/>
          <w:numId w:val="15"/>
        </w:numPr>
        <w:tabs>
          <w:tab w:val="center" w:pos="4513"/>
          <w:tab w:val="right" w:pos="9026"/>
        </w:tabs>
        <w:spacing w:line="240" w:lineRule="auto"/>
        <w:rPr>
          <w:b/>
          <w:bCs/>
        </w:rPr>
      </w:pPr>
      <w:r w:rsidRPr="009C1E3B">
        <w:rPr>
          <w:rFonts w:ascii="Calibri" w:hAnsi="Calibri" w:cs="Calibri"/>
        </w:rPr>
        <w:t>Why? Why Now?</w:t>
      </w:r>
    </w:p>
    <w:p w14:paraId="37DDEBB1" w14:textId="77777777" w:rsidR="009C1E3B" w:rsidRPr="009C1E3B" w:rsidRDefault="009C1E3B" w:rsidP="004539B8">
      <w:pPr>
        <w:numPr>
          <w:ilvl w:val="0"/>
          <w:numId w:val="15"/>
        </w:numPr>
        <w:tabs>
          <w:tab w:val="center" w:pos="4513"/>
          <w:tab w:val="right" w:pos="9026"/>
        </w:tabs>
        <w:spacing w:line="240" w:lineRule="auto"/>
        <w:rPr>
          <w:b/>
          <w:bCs/>
        </w:rPr>
      </w:pPr>
      <w:r w:rsidRPr="009C1E3B">
        <w:rPr>
          <w:rFonts w:ascii="Calibri" w:hAnsi="Calibri" w:cs="Calibri"/>
        </w:rPr>
        <w:t>What’s happening? What’s happened? What’s going on? (Include assumptions)</w:t>
      </w:r>
    </w:p>
    <w:p w14:paraId="57A7C9A1" w14:textId="77777777" w:rsidR="009C1E3B" w:rsidRPr="009C1E3B" w:rsidRDefault="009C1E3B" w:rsidP="004539B8">
      <w:pPr>
        <w:numPr>
          <w:ilvl w:val="0"/>
          <w:numId w:val="15"/>
        </w:numPr>
        <w:tabs>
          <w:tab w:val="center" w:pos="4513"/>
          <w:tab w:val="right" w:pos="9026"/>
        </w:tabs>
        <w:spacing w:line="240" w:lineRule="auto"/>
        <w:rPr>
          <w:b/>
          <w:bCs/>
        </w:rPr>
      </w:pPr>
      <w:r w:rsidRPr="009C1E3B">
        <w:rPr>
          <w:rFonts w:ascii="Calibri" w:hAnsi="Calibri" w:cs="Calibri"/>
        </w:rPr>
        <w:t>Feelings: How might they or how do they feel in response to these things?</w:t>
      </w:r>
    </w:p>
    <w:p w14:paraId="5AEF07A5" w14:textId="77777777" w:rsidR="009C1E3B" w:rsidRPr="009C1E3B" w:rsidRDefault="009C1E3B" w:rsidP="004539B8">
      <w:pPr>
        <w:numPr>
          <w:ilvl w:val="0"/>
          <w:numId w:val="15"/>
        </w:numPr>
        <w:tabs>
          <w:tab w:val="center" w:pos="4513"/>
          <w:tab w:val="right" w:pos="9026"/>
        </w:tabs>
        <w:spacing w:line="240" w:lineRule="auto"/>
        <w:rPr>
          <w:b/>
          <w:bCs/>
        </w:rPr>
      </w:pPr>
      <w:r w:rsidRPr="009C1E3B">
        <w:rPr>
          <w:rFonts w:ascii="Calibri" w:hAnsi="Calibri" w:cs="Calibri"/>
        </w:rPr>
        <w:t>Thinking: How might they be thinking? What might they be thinking?</w:t>
      </w:r>
    </w:p>
    <w:p w14:paraId="1F051CD6" w14:textId="77777777" w:rsidR="009C1E3B" w:rsidRPr="009C1E3B" w:rsidRDefault="009C1E3B" w:rsidP="009C1E3B">
      <w:pPr>
        <w:rPr>
          <w:b/>
          <w:bCs/>
        </w:rPr>
      </w:pPr>
    </w:p>
    <w:tbl>
      <w:tblPr>
        <w:tblStyle w:val="TableGrid2"/>
        <w:tblpPr w:leftFromText="180" w:rightFromText="180" w:vertAnchor="text" w:horzAnchor="page" w:tblpX="676" w:tblpY="65"/>
        <w:tblW w:w="10485" w:type="dxa"/>
        <w:tblLook w:val="04A0" w:firstRow="1" w:lastRow="0" w:firstColumn="1" w:lastColumn="0" w:noHBand="0" w:noVBand="1"/>
      </w:tblPr>
      <w:tblGrid>
        <w:gridCol w:w="2972"/>
        <w:gridCol w:w="2138"/>
        <w:gridCol w:w="2409"/>
        <w:gridCol w:w="2966"/>
      </w:tblGrid>
      <w:tr w:rsidR="009C1E3B" w:rsidRPr="009C1E3B" w14:paraId="31418898" w14:textId="77777777" w:rsidTr="00BB7C3F">
        <w:tc>
          <w:tcPr>
            <w:tcW w:w="2972" w:type="dxa"/>
            <w:shd w:val="clear" w:color="auto" w:fill="D9D9D9" w:themeFill="background1" w:themeFillShade="D9"/>
          </w:tcPr>
          <w:p w14:paraId="222FF3B1" w14:textId="77777777" w:rsidR="009C1E3B" w:rsidRPr="008B535A" w:rsidRDefault="009C1E3B" w:rsidP="009C1E3B">
            <w:pPr>
              <w:jc w:val="center"/>
              <w:rPr>
                <w:rFonts w:ascii="Calibri" w:hAnsi="Calibri" w:cs="Calibri"/>
                <w:b/>
                <w:bCs/>
                <w:szCs w:val="24"/>
              </w:rPr>
            </w:pPr>
            <w:r w:rsidRPr="008B535A">
              <w:rPr>
                <w:rFonts w:ascii="Calibri" w:hAnsi="Calibri" w:cs="Calibri"/>
                <w:b/>
                <w:bCs/>
                <w:szCs w:val="24"/>
              </w:rPr>
              <w:t>What’s happened?</w:t>
            </w:r>
          </w:p>
        </w:tc>
        <w:tc>
          <w:tcPr>
            <w:tcW w:w="2138" w:type="dxa"/>
            <w:shd w:val="clear" w:color="auto" w:fill="D9D9D9" w:themeFill="background1" w:themeFillShade="D9"/>
          </w:tcPr>
          <w:p w14:paraId="24A49EC0" w14:textId="77777777" w:rsidR="009C1E3B" w:rsidRPr="008B535A" w:rsidRDefault="009C1E3B" w:rsidP="009C1E3B">
            <w:pPr>
              <w:jc w:val="center"/>
              <w:rPr>
                <w:rFonts w:ascii="Calibri" w:hAnsi="Calibri" w:cs="Calibri"/>
                <w:b/>
                <w:bCs/>
                <w:szCs w:val="24"/>
              </w:rPr>
            </w:pPr>
            <w:r w:rsidRPr="008B535A">
              <w:rPr>
                <w:rFonts w:ascii="Calibri" w:hAnsi="Calibri" w:cs="Calibri"/>
                <w:b/>
                <w:bCs/>
                <w:szCs w:val="24"/>
              </w:rPr>
              <w:t>Going on?</w:t>
            </w:r>
          </w:p>
        </w:tc>
        <w:tc>
          <w:tcPr>
            <w:tcW w:w="2409" w:type="dxa"/>
            <w:shd w:val="clear" w:color="auto" w:fill="D9D9D9" w:themeFill="background1" w:themeFillShade="D9"/>
          </w:tcPr>
          <w:p w14:paraId="5A6AF03C" w14:textId="77777777" w:rsidR="009C1E3B" w:rsidRPr="008B535A" w:rsidRDefault="009C1E3B" w:rsidP="009C1E3B">
            <w:pPr>
              <w:jc w:val="center"/>
              <w:rPr>
                <w:rFonts w:ascii="Calibri" w:hAnsi="Calibri" w:cs="Calibri"/>
                <w:b/>
                <w:bCs/>
                <w:szCs w:val="24"/>
              </w:rPr>
            </w:pPr>
            <w:r w:rsidRPr="008B535A">
              <w:rPr>
                <w:rFonts w:ascii="Calibri" w:hAnsi="Calibri" w:cs="Calibri"/>
                <w:b/>
                <w:bCs/>
                <w:szCs w:val="24"/>
              </w:rPr>
              <w:t>Feeling?</w:t>
            </w:r>
          </w:p>
        </w:tc>
        <w:tc>
          <w:tcPr>
            <w:tcW w:w="2966" w:type="dxa"/>
            <w:shd w:val="clear" w:color="auto" w:fill="D9D9D9" w:themeFill="background1" w:themeFillShade="D9"/>
          </w:tcPr>
          <w:p w14:paraId="538F0862" w14:textId="77777777" w:rsidR="009C1E3B" w:rsidRPr="008B535A" w:rsidRDefault="009C1E3B" w:rsidP="009C1E3B">
            <w:pPr>
              <w:jc w:val="center"/>
              <w:rPr>
                <w:rFonts w:ascii="Calibri" w:hAnsi="Calibri" w:cs="Calibri"/>
                <w:b/>
                <w:bCs/>
                <w:szCs w:val="24"/>
              </w:rPr>
            </w:pPr>
            <w:r w:rsidRPr="008B535A">
              <w:rPr>
                <w:rFonts w:ascii="Calibri" w:hAnsi="Calibri" w:cs="Calibri"/>
                <w:b/>
                <w:bCs/>
                <w:szCs w:val="24"/>
              </w:rPr>
              <w:t>Thinking?</w:t>
            </w:r>
          </w:p>
        </w:tc>
      </w:tr>
      <w:tr w:rsidR="009C1E3B" w:rsidRPr="009C1E3B" w14:paraId="7C569FC1" w14:textId="77777777" w:rsidTr="00BB7C3F">
        <w:tc>
          <w:tcPr>
            <w:tcW w:w="2972" w:type="dxa"/>
          </w:tcPr>
          <w:p w14:paraId="3A2205C3" w14:textId="77777777" w:rsidR="009C1E3B" w:rsidRPr="008B535A" w:rsidRDefault="009C1E3B" w:rsidP="009C1E3B">
            <w:pPr>
              <w:rPr>
                <w:rFonts w:ascii="Calibri" w:hAnsi="Calibri" w:cs="Calibri"/>
                <w:b/>
                <w:bCs/>
                <w:color w:val="FF0000"/>
                <w:szCs w:val="24"/>
              </w:rPr>
            </w:pPr>
            <w:r w:rsidRPr="008B535A">
              <w:rPr>
                <w:rFonts w:ascii="Calibri" w:hAnsi="Calibri" w:cs="Calibri"/>
                <w:b/>
                <w:bCs/>
                <w:color w:val="000000" w:themeColor="text1"/>
                <w:szCs w:val="24"/>
              </w:rPr>
              <w:t>Possible examples</w:t>
            </w:r>
          </w:p>
          <w:p w14:paraId="4643DBD0" w14:textId="77777777" w:rsidR="009C1E3B" w:rsidRPr="008B535A" w:rsidRDefault="009C1E3B" w:rsidP="009C1E3B">
            <w:pPr>
              <w:rPr>
                <w:rFonts w:ascii="Calibri" w:hAnsi="Calibri" w:cs="Calibri"/>
                <w:color w:val="FF0000"/>
                <w:szCs w:val="24"/>
              </w:rPr>
            </w:pPr>
            <w:r w:rsidRPr="008B535A">
              <w:rPr>
                <w:rFonts w:ascii="Calibri" w:hAnsi="Calibri" w:cs="Calibri"/>
                <w:color w:val="000000" w:themeColor="text1"/>
                <w:szCs w:val="24"/>
              </w:rPr>
              <w:t>Death of a pet/loved one, parental separation, domestic abuse</w:t>
            </w:r>
          </w:p>
        </w:tc>
        <w:tc>
          <w:tcPr>
            <w:tcW w:w="2138" w:type="dxa"/>
          </w:tcPr>
          <w:p w14:paraId="34548977" w14:textId="77777777" w:rsidR="009C1E3B" w:rsidRPr="008B535A" w:rsidRDefault="009C1E3B" w:rsidP="009C1E3B">
            <w:pPr>
              <w:rPr>
                <w:rFonts w:ascii="Calibri" w:hAnsi="Calibri" w:cs="Calibri"/>
                <w:b/>
                <w:bCs/>
                <w:color w:val="FF0000"/>
                <w:szCs w:val="24"/>
              </w:rPr>
            </w:pPr>
            <w:r w:rsidRPr="008B535A">
              <w:rPr>
                <w:rFonts w:ascii="Calibri" w:hAnsi="Calibri" w:cs="Calibri"/>
                <w:b/>
                <w:bCs/>
                <w:color w:val="000000" w:themeColor="text1"/>
                <w:szCs w:val="24"/>
              </w:rPr>
              <w:t>Possible examples</w:t>
            </w:r>
          </w:p>
          <w:p w14:paraId="2A2A57F9" w14:textId="77777777" w:rsidR="009C1E3B" w:rsidRPr="008B535A" w:rsidRDefault="009C1E3B" w:rsidP="009C1E3B">
            <w:pPr>
              <w:rPr>
                <w:rFonts w:ascii="Calibri" w:hAnsi="Calibri" w:cs="Calibri"/>
                <w:color w:val="FF0000"/>
                <w:szCs w:val="24"/>
              </w:rPr>
            </w:pPr>
            <w:r w:rsidRPr="008B535A">
              <w:rPr>
                <w:rFonts w:ascii="Calibri" w:hAnsi="Calibri" w:cs="Calibri"/>
                <w:color w:val="000000" w:themeColor="text1"/>
                <w:szCs w:val="24"/>
              </w:rPr>
              <w:t>Angry, withdrawn, crying, swearing</w:t>
            </w:r>
          </w:p>
        </w:tc>
        <w:tc>
          <w:tcPr>
            <w:tcW w:w="2409" w:type="dxa"/>
          </w:tcPr>
          <w:p w14:paraId="357DB8B6" w14:textId="77777777" w:rsidR="009C1E3B" w:rsidRPr="008B535A" w:rsidRDefault="009C1E3B" w:rsidP="009C1E3B">
            <w:pPr>
              <w:rPr>
                <w:rFonts w:ascii="Calibri" w:hAnsi="Calibri" w:cs="Calibri"/>
                <w:b/>
                <w:bCs/>
                <w:color w:val="FF0000"/>
                <w:szCs w:val="24"/>
              </w:rPr>
            </w:pPr>
            <w:r w:rsidRPr="008B535A">
              <w:rPr>
                <w:rFonts w:ascii="Calibri" w:hAnsi="Calibri" w:cs="Calibri"/>
                <w:b/>
                <w:bCs/>
                <w:color w:val="000000" w:themeColor="text1"/>
                <w:szCs w:val="24"/>
              </w:rPr>
              <w:t>Possible examples</w:t>
            </w:r>
          </w:p>
          <w:p w14:paraId="3323DC02" w14:textId="77777777" w:rsidR="009C1E3B" w:rsidRPr="008B535A" w:rsidRDefault="009C1E3B" w:rsidP="009C1E3B">
            <w:pPr>
              <w:rPr>
                <w:rFonts w:ascii="Calibri" w:hAnsi="Calibri" w:cs="Calibri"/>
                <w:color w:val="FF0000"/>
                <w:szCs w:val="24"/>
              </w:rPr>
            </w:pPr>
            <w:r w:rsidRPr="008B535A">
              <w:rPr>
                <w:rFonts w:ascii="Calibri" w:hAnsi="Calibri" w:cs="Calibri"/>
                <w:color w:val="000000" w:themeColor="text1"/>
                <w:szCs w:val="24"/>
              </w:rPr>
              <w:t>Alone, excluded, confused</w:t>
            </w:r>
          </w:p>
        </w:tc>
        <w:tc>
          <w:tcPr>
            <w:tcW w:w="2966" w:type="dxa"/>
          </w:tcPr>
          <w:p w14:paraId="01BC13EB" w14:textId="77777777" w:rsidR="009C1E3B" w:rsidRPr="008B535A" w:rsidRDefault="009C1E3B" w:rsidP="009C1E3B">
            <w:pPr>
              <w:rPr>
                <w:rFonts w:ascii="Calibri" w:hAnsi="Calibri" w:cs="Calibri"/>
                <w:b/>
                <w:bCs/>
                <w:color w:val="FF0000"/>
                <w:szCs w:val="24"/>
              </w:rPr>
            </w:pPr>
            <w:r w:rsidRPr="008B535A">
              <w:rPr>
                <w:rFonts w:ascii="Calibri" w:hAnsi="Calibri" w:cs="Calibri"/>
                <w:b/>
                <w:bCs/>
                <w:color w:val="000000" w:themeColor="text1"/>
                <w:szCs w:val="24"/>
              </w:rPr>
              <w:t>Possible examples</w:t>
            </w:r>
          </w:p>
          <w:p w14:paraId="2754D406" w14:textId="77777777" w:rsidR="009C1E3B" w:rsidRPr="008B535A" w:rsidRDefault="009C1E3B" w:rsidP="009C1E3B">
            <w:pPr>
              <w:rPr>
                <w:rFonts w:ascii="Calibri" w:hAnsi="Calibri" w:cs="Calibri"/>
                <w:color w:val="FF0000"/>
                <w:szCs w:val="24"/>
              </w:rPr>
            </w:pPr>
            <w:r w:rsidRPr="008B535A">
              <w:rPr>
                <w:rFonts w:ascii="Calibri" w:hAnsi="Calibri" w:cs="Calibri"/>
                <w:color w:val="000000" w:themeColor="text1"/>
                <w:szCs w:val="24"/>
              </w:rPr>
              <w:t>Why me? I am useless…</w:t>
            </w:r>
          </w:p>
        </w:tc>
      </w:tr>
      <w:tr w:rsidR="009C1E3B" w:rsidRPr="009C1E3B" w14:paraId="46E13167" w14:textId="77777777" w:rsidTr="00BB7C3F">
        <w:tc>
          <w:tcPr>
            <w:tcW w:w="2972" w:type="dxa"/>
          </w:tcPr>
          <w:p w14:paraId="630E825B" w14:textId="77777777" w:rsidR="009C1E3B" w:rsidRDefault="009C1E3B" w:rsidP="009C1E3B">
            <w:pPr>
              <w:rPr>
                <w:rFonts w:ascii="Calibri" w:hAnsi="Calibri" w:cs="Calibri"/>
                <w:b/>
                <w:bCs/>
                <w:sz w:val="28"/>
                <w:szCs w:val="28"/>
              </w:rPr>
            </w:pPr>
          </w:p>
          <w:p w14:paraId="5CF622D4" w14:textId="77777777" w:rsidR="002E74CA" w:rsidRDefault="002E74CA" w:rsidP="009C1E3B">
            <w:pPr>
              <w:rPr>
                <w:rFonts w:ascii="Calibri" w:hAnsi="Calibri" w:cs="Calibri"/>
                <w:b/>
                <w:bCs/>
                <w:sz w:val="28"/>
                <w:szCs w:val="28"/>
              </w:rPr>
            </w:pPr>
          </w:p>
          <w:p w14:paraId="2E2024FD" w14:textId="77777777" w:rsidR="002E74CA" w:rsidRDefault="002E74CA" w:rsidP="009C1E3B">
            <w:pPr>
              <w:rPr>
                <w:rFonts w:ascii="Calibri" w:hAnsi="Calibri" w:cs="Calibri"/>
                <w:b/>
                <w:bCs/>
                <w:sz w:val="28"/>
                <w:szCs w:val="28"/>
              </w:rPr>
            </w:pPr>
          </w:p>
          <w:p w14:paraId="508E12C1" w14:textId="77777777" w:rsidR="002E74CA" w:rsidRDefault="002E74CA" w:rsidP="009C1E3B">
            <w:pPr>
              <w:rPr>
                <w:rFonts w:ascii="Calibri" w:hAnsi="Calibri" w:cs="Calibri"/>
                <w:b/>
                <w:bCs/>
                <w:sz w:val="28"/>
                <w:szCs w:val="28"/>
              </w:rPr>
            </w:pPr>
          </w:p>
          <w:p w14:paraId="3C8C1FA9" w14:textId="77777777" w:rsidR="002E74CA" w:rsidRDefault="002E74CA" w:rsidP="009C1E3B">
            <w:pPr>
              <w:rPr>
                <w:rFonts w:ascii="Calibri" w:hAnsi="Calibri" w:cs="Calibri"/>
                <w:b/>
                <w:bCs/>
                <w:sz w:val="28"/>
                <w:szCs w:val="28"/>
              </w:rPr>
            </w:pPr>
          </w:p>
          <w:p w14:paraId="3E281AE3" w14:textId="77777777" w:rsidR="002E74CA" w:rsidRDefault="002E74CA" w:rsidP="009C1E3B">
            <w:pPr>
              <w:rPr>
                <w:rFonts w:ascii="Calibri" w:hAnsi="Calibri" w:cs="Calibri"/>
                <w:b/>
                <w:bCs/>
                <w:sz w:val="28"/>
                <w:szCs w:val="28"/>
              </w:rPr>
            </w:pPr>
          </w:p>
          <w:p w14:paraId="3D62E1C9" w14:textId="77777777" w:rsidR="002E74CA" w:rsidRDefault="002E74CA" w:rsidP="009C1E3B">
            <w:pPr>
              <w:rPr>
                <w:rFonts w:ascii="Calibri" w:hAnsi="Calibri" w:cs="Calibri"/>
                <w:b/>
                <w:bCs/>
                <w:sz w:val="28"/>
                <w:szCs w:val="28"/>
              </w:rPr>
            </w:pPr>
          </w:p>
          <w:p w14:paraId="6CE38462" w14:textId="77777777" w:rsidR="002E74CA" w:rsidRDefault="002E74CA" w:rsidP="009C1E3B">
            <w:pPr>
              <w:rPr>
                <w:rFonts w:ascii="Calibri" w:hAnsi="Calibri" w:cs="Calibri"/>
                <w:b/>
                <w:bCs/>
                <w:sz w:val="28"/>
                <w:szCs w:val="28"/>
              </w:rPr>
            </w:pPr>
          </w:p>
          <w:p w14:paraId="0253B2B5" w14:textId="77777777" w:rsidR="002E74CA" w:rsidRDefault="002E74CA" w:rsidP="009C1E3B">
            <w:pPr>
              <w:rPr>
                <w:rFonts w:ascii="Calibri" w:hAnsi="Calibri" w:cs="Calibri"/>
                <w:b/>
                <w:bCs/>
                <w:sz w:val="28"/>
                <w:szCs w:val="28"/>
              </w:rPr>
            </w:pPr>
          </w:p>
          <w:p w14:paraId="505BB6F3" w14:textId="77777777" w:rsidR="002E74CA" w:rsidRDefault="002E74CA" w:rsidP="009C1E3B">
            <w:pPr>
              <w:rPr>
                <w:rFonts w:ascii="Calibri" w:hAnsi="Calibri" w:cs="Calibri"/>
                <w:b/>
                <w:bCs/>
                <w:sz w:val="28"/>
                <w:szCs w:val="28"/>
              </w:rPr>
            </w:pPr>
          </w:p>
          <w:p w14:paraId="639A08A1" w14:textId="77777777" w:rsidR="002E74CA" w:rsidRDefault="002E74CA" w:rsidP="009C1E3B">
            <w:pPr>
              <w:rPr>
                <w:rFonts w:ascii="Calibri" w:hAnsi="Calibri" w:cs="Calibri"/>
                <w:b/>
                <w:bCs/>
                <w:sz w:val="28"/>
                <w:szCs w:val="28"/>
              </w:rPr>
            </w:pPr>
          </w:p>
          <w:p w14:paraId="5AA7493A" w14:textId="77777777" w:rsidR="002E74CA" w:rsidRDefault="002E74CA" w:rsidP="009C1E3B">
            <w:pPr>
              <w:rPr>
                <w:rFonts w:ascii="Calibri" w:hAnsi="Calibri" w:cs="Calibri"/>
                <w:b/>
                <w:bCs/>
                <w:sz w:val="28"/>
                <w:szCs w:val="28"/>
              </w:rPr>
            </w:pPr>
          </w:p>
          <w:p w14:paraId="4B34BE60" w14:textId="77777777" w:rsidR="002E74CA" w:rsidRDefault="002E74CA" w:rsidP="009C1E3B">
            <w:pPr>
              <w:rPr>
                <w:rFonts w:ascii="Calibri" w:hAnsi="Calibri" w:cs="Calibri"/>
                <w:b/>
                <w:bCs/>
                <w:sz w:val="28"/>
                <w:szCs w:val="28"/>
              </w:rPr>
            </w:pPr>
          </w:p>
          <w:p w14:paraId="3D289DB7" w14:textId="77777777" w:rsidR="002E74CA" w:rsidRDefault="002E74CA" w:rsidP="009C1E3B">
            <w:pPr>
              <w:rPr>
                <w:rFonts w:ascii="Calibri" w:hAnsi="Calibri" w:cs="Calibri"/>
                <w:b/>
                <w:bCs/>
                <w:sz w:val="28"/>
                <w:szCs w:val="28"/>
              </w:rPr>
            </w:pPr>
          </w:p>
          <w:p w14:paraId="14A90875" w14:textId="77777777" w:rsidR="002E74CA" w:rsidRDefault="002E74CA" w:rsidP="009C1E3B">
            <w:pPr>
              <w:rPr>
                <w:rFonts w:ascii="Calibri" w:hAnsi="Calibri" w:cs="Calibri"/>
                <w:b/>
                <w:bCs/>
                <w:sz w:val="28"/>
                <w:szCs w:val="28"/>
              </w:rPr>
            </w:pPr>
          </w:p>
          <w:p w14:paraId="70E4DF71" w14:textId="77777777" w:rsidR="002E74CA" w:rsidRDefault="002E74CA" w:rsidP="009C1E3B">
            <w:pPr>
              <w:rPr>
                <w:rFonts w:ascii="Calibri" w:hAnsi="Calibri" w:cs="Calibri"/>
                <w:b/>
                <w:bCs/>
                <w:sz w:val="28"/>
                <w:szCs w:val="28"/>
              </w:rPr>
            </w:pPr>
          </w:p>
          <w:p w14:paraId="644213DF" w14:textId="77777777" w:rsidR="002E74CA" w:rsidRDefault="002E74CA" w:rsidP="009C1E3B">
            <w:pPr>
              <w:rPr>
                <w:rFonts w:ascii="Calibri" w:hAnsi="Calibri" w:cs="Calibri"/>
                <w:b/>
                <w:bCs/>
                <w:sz w:val="28"/>
                <w:szCs w:val="28"/>
              </w:rPr>
            </w:pPr>
          </w:p>
          <w:p w14:paraId="0A320B60" w14:textId="77777777" w:rsidR="002E74CA" w:rsidRDefault="002E74CA" w:rsidP="009C1E3B">
            <w:pPr>
              <w:rPr>
                <w:rFonts w:ascii="Calibri" w:hAnsi="Calibri" w:cs="Calibri"/>
                <w:b/>
                <w:bCs/>
                <w:sz w:val="28"/>
                <w:szCs w:val="28"/>
              </w:rPr>
            </w:pPr>
          </w:p>
          <w:p w14:paraId="1FECE2E6" w14:textId="77777777" w:rsidR="002E74CA" w:rsidRDefault="002E74CA" w:rsidP="009C1E3B">
            <w:pPr>
              <w:rPr>
                <w:rFonts w:ascii="Calibri" w:hAnsi="Calibri" w:cs="Calibri"/>
                <w:b/>
                <w:bCs/>
                <w:sz w:val="28"/>
                <w:szCs w:val="28"/>
              </w:rPr>
            </w:pPr>
          </w:p>
          <w:p w14:paraId="223B9B16" w14:textId="77777777" w:rsidR="002E74CA" w:rsidRPr="002E74CA" w:rsidRDefault="002E74CA" w:rsidP="009C1E3B">
            <w:pPr>
              <w:rPr>
                <w:rFonts w:ascii="Calibri" w:hAnsi="Calibri" w:cs="Calibri"/>
                <w:b/>
                <w:bCs/>
                <w:sz w:val="28"/>
                <w:szCs w:val="28"/>
              </w:rPr>
            </w:pPr>
          </w:p>
        </w:tc>
        <w:tc>
          <w:tcPr>
            <w:tcW w:w="2138" w:type="dxa"/>
          </w:tcPr>
          <w:p w14:paraId="63B96B17" w14:textId="77777777" w:rsidR="009C1E3B" w:rsidRPr="002E74CA" w:rsidRDefault="009C1E3B" w:rsidP="009C1E3B">
            <w:pPr>
              <w:rPr>
                <w:rFonts w:ascii="Calibri" w:hAnsi="Calibri" w:cs="Calibri"/>
                <w:b/>
                <w:bCs/>
                <w:sz w:val="28"/>
                <w:szCs w:val="28"/>
              </w:rPr>
            </w:pPr>
          </w:p>
        </w:tc>
        <w:tc>
          <w:tcPr>
            <w:tcW w:w="2409" w:type="dxa"/>
          </w:tcPr>
          <w:p w14:paraId="5B4E31DD" w14:textId="77777777" w:rsidR="009C1E3B" w:rsidRPr="002E74CA" w:rsidRDefault="009C1E3B" w:rsidP="009C1E3B">
            <w:pPr>
              <w:rPr>
                <w:rFonts w:ascii="Calibri" w:hAnsi="Calibri" w:cs="Calibri"/>
                <w:b/>
                <w:bCs/>
                <w:sz w:val="28"/>
                <w:szCs w:val="28"/>
              </w:rPr>
            </w:pPr>
          </w:p>
        </w:tc>
        <w:tc>
          <w:tcPr>
            <w:tcW w:w="2966" w:type="dxa"/>
          </w:tcPr>
          <w:p w14:paraId="61DBC353" w14:textId="77777777" w:rsidR="009C1E3B" w:rsidRPr="002E74CA" w:rsidRDefault="009C1E3B" w:rsidP="009C1E3B">
            <w:pPr>
              <w:rPr>
                <w:rFonts w:ascii="Calibri" w:hAnsi="Calibri" w:cs="Calibri"/>
                <w:b/>
                <w:bCs/>
                <w:sz w:val="28"/>
                <w:szCs w:val="28"/>
              </w:rPr>
            </w:pPr>
          </w:p>
        </w:tc>
      </w:tr>
    </w:tbl>
    <w:p w14:paraId="4831059F" w14:textId="77777777" w:rsidR="009C1E3B" w:rsidRPr="009C1E3B" w:rsidRDefault="009C1E3B" w:rsidP="009C1E3B">
      <w:pPr>
        <w:rPr>
          <w:rFonts w:ascii="Calibri" w:hAnsi="Calibri" w:cs="Calibri"/>
        </w:rPr>
      </w:pPr>
    </w:p>
    <w:p w14:paraId="1BB1905C" w14:textId="77777777" w:rsidR="009C1E3B" w:rsidRPr="009C1E3B" w:rsidRDefault="009C1E3B" w:rsidP="004539B8">
      <w:pPr>
        <w:numPr>
          <w:ilvl w:val="0"/>
          <w:numId w:val="16"/>
        </w:numPr>
        <w:contextualSpacing/>
      </w:pPr>
      <w:r w:rsidRPr="009C1E3B">
        <w:rPr>
          <w:rFonts w:ascii="Calibri" w:hAnsi="Calibri" w:cs="Calibri"/>
        </w:rPr>
        <w:t>What behaviours are you seeing, when and why?</w:t>
      </w:r>
    </w:p>
    <w:p w14:paraId="05FBECF9" w14:textId="77777777" w:rsidR="009C1E3B" w:rsidRPr="009C1E3B" w:rsidRDefault="009C1E3B" w:rsidP="004539B8">
      <w:pPr>
        <w:numPr>
          <w:ilvl w:val="0"/>
          <w:numId w:val="16"/>
        </w:numPr>
        <w:contextualSpacing/>
      </w:pPr>
      <w:r w:rsidRPr="009C1E3B">
        <w:rPr>
          <w:rFonts w:ascii="Calibri" w:hAnsi="Calibri" w:cs="Calibri"/>
        </w:rPr>
        <w:t>How can these behaviours be reframed?</w:t>
      </w:r>
    </w:p>
    <w:p w14:paraId="5125C27C" w14:textId="77777777" w:rsidR="004539B8" w:rsidRDefault="004539B8" w:rsidP="009C1E3B">
      <w:pPr>
        <w:rPr>
          <w:rFonts w:ascii="Calibri" w:hAnsi="Calibri" w:cs="Calibri"/>
          <w:i/>
          <w:iCs/>
          <w:color w:val="0070C0"/>
        </w:rPr>
      </w:pPr>
    </w:p>
    <w:p w14:paraId="2CBEADE0" w14:textId="785E350A" w:rsidR="009C1E3B" w:rsidRPr="009C1E3B" w:rsidRDefault="009C1E3B" w:rsidP="009C1E3B">
      <w:r w:rsidRPr="009C1E3B">
        <w:rPr>
          <w:rFonts w:ascii="Calibri" w:hAnsi="Calibri" w:cs="Calibri"/>
          <w:i/>
          <w:iCs/>
          <w:color w:val="0070C0"/>
        </w:rPr>
        <w:t>Use empathic TPP language to reframe the behaviour as communication in response to stress – See TPP element 5.</w:t>
      </w:r>
    </w:p>
    <w:p w14:paraId="2A2144AA" w14:textId="77777777" w:rsidR="009C1E3B" w:rsidRPr="009C1E3B" w:rsidRDefault="009C1E3B" w:rsidP="009C1E3B">
      <w:pPr>
        <w:rPr>
          <w:rFonts w:ascii="Calibri" w:hAnsi="Calibri" w:cs="Calibri"/>
        </w:rPr>
      </w:pPr>
    </w:p>
    <w:p w14:paraId="5ED57C47" w14:textId="77777777" w:rsidR="009C1E3B" w:rsidRPr="009C1E3B" w:rsidRDefault="009C1E3B" w:rsidP="009C1E3B">
      <w:pPr>
        <w:jc w:val="center"/>
        <w:rPr>
          <w:rFonts w:ascii="Calibri" w:hAnsi="Calibri" w:cs="Calibri"/>
        </w:rPr>
      </w:pPr>
    </w:p>
    <w:p w14:paraId="5A4ADA28" w14:textId="04A0256C" w:rsidR="00683F92" w:rsidRDefault="00683F92" w:rsidP="000F1AA7">
      <w:pPr>
        <w:autoSpaceDE w:val="0"/>
        <w:autoSpaceDN w:val="0"/>
        <w:adjustRightInd w:val="0"/>
        <w:spacing w:line="240" w:lineRule="auto"/>
        <w:jc w:val="both"/>
        <w:rPr>
          <w:rFonts w:ascii="Calibri-Bold" w:hAnsi="Calibri-Bold" w:cs="Calibri-Bold"/>
          <w:b/>
          <w:bCs/>
          <w:color w:val="000000"/>
          <w:sz w:val="20"/>
          <w:szCs w:val="20"/>
        </w:rPr>
      </w:pPr>
    </w:p>
    <w:p w14:paraId="4440F878" w14:textId="0B88DC6D" w:rsidR="00683F92" w:rsidRDefault="00683F92" w:rsidP="000F1AA7">
      <w:pPr>
        <w:autoSpaceDE w:val="0"/>
        <w:autoSpaceDN w:val="0"/>
        <w:adjustRightInd w:val="0"/>
        <w:spacing w:line="240" w:lineRule="auto"/>
        <w:jc w:val="both"/>
        <w:rPr>
          <w:rFonts w:ascii="Calibri-Bold" w:hAnsi="Calibri-Bold" w:cs="Calibri-Bold"/>
          <w:b/>
          <w:bCs/>
          <w:color w:val="000000"/>
          <w:sz w:val="20"/>
          <w:szCs w:val="20"/>
        </w:rPr>
      </w:pPr>
    </w:p>
    <w:p w14:paraId="42E0D452" w14:textId="463E2621" w:rsidR="00683F92" w:rsidRDefault="00683F92" w:rsidP="000F1AA7">
      <w:pPr>
        <w:autoSpaceDE w:val="0"/>
        <w:autoSpaceDN w:val="0"/>
        <w:adjustRightInd w:val="0"/>
        <w:spacing w:line="240" w:lineRule="auto"/>
        <w:jc w:val="both"/>
        <w:rPr>
          <w:rFonts w:ascii="Calibri-Bold" w:hAnsi="Calibri-Bold" w:cs="Calibri-Bold"/>
          <w:b/>
          <w:bCs/>
          <w:color w:val="000000"/>
          <w:sz w:val="20"/>
          <w:szCs w:val="20"/>
        </w:rPr>
      </w:pPr>
    </w:p>
    <w:p w14:paraId="62BCFC4D" w14:textId="4A82FA85" w:rsidR="00683F92" w:rsidRDefault="00683F92" w:rsidP="00B13943">
      <w:pPr>
        <w:rPr>
          <w:rFonts w:ascii="Calibri-Bold" w:hAnsi="Calibri-Bold" w:cs="Calibri-Bold"/>
          <w:b/>
          <w:bCs/>
          <w:color w:val="000000"/>
          <w:sz w:val="20"/>
          <w:szCs w:val="20"/>
        </w:rPr>
        <w:sectPr w:rsidR="00683F92" w:rsidSect="005D5977">
          <w:type w:val="continuous"/>
          <w:pgSz w:w="11906" w:h="16838"/>
          <w:pgMar w:top="720" w:right="720" w:bottom="720" w:left="720" w:header="708" w:footer="708" w:gutter="0"/>
          <w:cols w:space="708"/>
          <w:docGrid w:linePitch="360"/>
        </w:sectPr>
      </w:pPr>
    </w:p>
    <w:p w14:paraId="516279A0" w14:textId="782826BF" w:rsidR="00683F92" w:rsidRPr="00B13308" w:rsidRDefault="00683F92" w:rsidP="00683F92">
      <w:pPr>
        <w:autoSpaceDE w:val="0"/>
        <w:autoSpaceDN w:val="0"/>
        <w:adjustRightInd w:val="0"/>
        <w:spacing w:line="240" w:lineRule="auto"/>
        <w:jc w:val="both"/>
        <w:rPr>
          <w:rFonts w:ascii="Calibri-Bold" w:hAnsi="Calibri-Bold" w:cs="Calibri-Bold"/>
          <w:b/>
          <w:bCs/>
          <w:color w:val="000000"/>
          <w:szCs w:val="24"/>
        </w:rPr>
      </w:pPr>
      <w:r w:rsidRPr="00B13308">
        <w:rPr>
          <w:rFonts w:ascii="Calibri-Bold" w:hAnsi="Calibri-Bold" w:cs="Calibri-Bold"/>
          <w:b/>
          <w:bCs/>
          <w:color w:val="000000"/>
          <w:szCs w:val="24"/>
        </w:rPr>
        <w:lastRenderedPageBreak/>
        <w:t>A Tool for Understanding and Reframing Behaviour</w:t>
      </w:r>
      <w:r w:rsidR="00B13308">
        <w:rPr>
          <w:rFonts w:ascii="Calibri-Bold" w:hAnsi="Calibri-Bold" w:cs="Calibri-Bold"/>
          <w:b/>
          <w:bCs/>
          <w:color w:val="000000"/>
          <w:szCs w:val="24"/>
        </w:rPr>
        <w:t xml:space="preserve"> – TPP element 5</w:t>
      </w:r>
    </w:p>
    <w:p w14:paraId="49E0C1FF" w14:textId="77777777" w:rsidR="00683F92" w:rsidRPr="00683F92" w:rsidRDefault="00683F92" w:rsidP="00683F92">
      <w:pPr>
        <w:autoSpaceDE w:val="0"/>
        <w:autoSpaceDN w:val="0"/>
        <w:adjustRightInd w:val="0"/>
        <w:spacing w:line="240" w:lineRule="auto"/>
        <w:jc w:val="both"/>
        <w:rPr>
          <w:rFonts w:ascii="Calibri-Bold" w:hAnsi="Calibri-Bold" w:cs="Calibri-Bold"/>
          <w:b/>
          <w:bCs/>
          <w:color w:val="000000"/>
          <w:sz w:val="20"/>
          <w:szCs w:val="20"/>
        </w:rPr>
      </w:pPr>
    </w:p>
    <w:tbl>
      <w:tblPr>
        <w:tblStyle w:val="TableGrid"/>
        <w:tblW w:w="16444" w:type="dxa"/>
        <w:tblInd w:w="-289" w:type="dxa"/>
        <w:tblLook w:val="04A0" w:firstRow="1" w:lastRow="0" w:firstColumn="1" w:lastColumn="0" w:noHBand="0" w:noVBand="1"/>
      </w:tblPr>
      <w:tblGrid>
        <w:gridCol w:w="3119"/>
        <w:gridCol w:w="5529"/>
        <w:gridCol w:w="3969"/>
        <w:gridCol w:w="3827"/>
      </w:tblGrid>
      <w:tr w:rsidR="00683F92" w:rsidRPr="00683F92" w14:paraId="5E412B24" w14:textId="77777777" w:rsidTr="00BB7C3F">
        <w:tc>
          <w:tcPr>
            <w:tcW w:w="3119" w:type="dxa"/>
            <w:shd w:val="clear" w:color="auto" w:fill="D9D9D9" w:themeFill="background1" w:themeFillShade="D9"/>
          </w:tcPr>
          <w:p w14:paraId="4E7F296E" w14:textId="77777777" w:rsidR="00683F92" w:rsidRPr="002E74CA" w:rsidRDefault="00683F92" w:rsidP="00683F92">
            <w:pPr>
              <w:autoSpaceDE w:val="0"/>
              <w:autoSpaceDN w:val="0"/>
              <w:adjustRightInd w:val="0"/>
              <w:jc w:val="both"/>
              <w:rPr>
                <w:rFonts w:ascii="Calibri-Bold" w:hAnsi="Calibri-Bold" w:cs="Calibri-Bold"/>
                <w:b/>
                <w:bCs/>
                <w:color w:val="000000"/>
                <w:sz w:val="24"/>
                <w:szCs w:val="24"/>
              </w:rPr>
            </w:pPr>
            <w:bookmarkStart w:id="3" w:name="_Hlk47603779"/>
            <w:r w:rsidRPr="002E74CA">
              <w:rPr>
                <w:rFonts w:ascii="Calibri-Bold" w:hAnsi="Calibri-Bold" w:cs="Calibri-Bold"/>
                <w:b/>
                <w:bCs/>
                <w:color w:val="000000"/>
                <w:sz w:val="24"/>
                <w:szCs w:val="24"/>
              </w:rPr>
              <w:t>Describe the behaviour</w:t>
            </w:r>
          </w:p>
          <w:p w14:paraId="7F6539F9" w14:textId="77777777" w:rsidR="00683F92" w:rsidRPr="002E74CA" w:rsidRDefault="00683F92" w:rsidP="00683F92">
            <w:pPr>
              <w:autoSpaceDE w:val="0"/>
              <w:autoSpaceDN w:val="0"/>
              <w:adjustRightInd w:val="0"/>
              <w:jc w:val="both"/>
              <w:rPr>
                <w:rFonts w:ascii="Calibri-Bold" w:hAnsi="Calibri-Bold" w:cs="Calibri-Bold"/>
                <w:b/>
                <w:bCs/>
                <w:color w:val="000000"/>
                <w:sz w:val="24"/>
                <w:szCs w:val="24"/>
              </w:rPr>
            </w:pPr>
            <w:r w:rsidRPr="002E74CA">
              <w:rPr>
                <w:rFonts w:ascii="Calibri-Bold" w:hAnsi="Calibri-Bold" w:cs="Calibri-Bold"/>
                <w:b/>
                <w:bCs/>
                <w:color w:val="000000"/>
                <w:sz w:val="24"/>
                <w:szCs w:val="24"/>
              </w:rPr>
              <w:t>Review and be curious</w:t>
            </w:r>
          </w:p>
          <w:p w14:paraId="696DFD91" w14:textId="77777777" w:rsidR="00683F92" w:rsidRPr="002E74CA" w:rsidRDefault="00683F92" w:rsidP="00683F92">
            <w:pPr>
              <w:autoSpaceDE w:val="0"/>
              <w:autoSpaceDN w:val="0"/>
              <w:adjustRightInd w:val="0"/>
              <w:jc w:val="both"/>
              <w:rPr>
                <w:rFonts w:ascii="Calibri-Bold" w:hAnsi="Calibri-Bold" w:cs="Calibri-Bold"/>
                <w:b/>
                <w:bCs/>
                <w:color w:val="000000"/>
                <w:sz w:val="24"/>
                <w:szCs w:val="24"/>
              </w:rPr>
            </w:pPr>
          </w:p>
        </w:tc>
        <w:tc>
          <w:tcPr>
            <w:tcW w:w="5529" w:type="dxa"/>
            <w:shd w:val="clear" w:color="auto" w:fill="D9D9D9" w:themeFill="background1" w:themeFillShade="D9"/>
          </w:tcPr>
          <w:p w14:paraId="7A1EF3E4" w14:textId="1A1F4E85" w:rsidR="00683F92" w:rsidRPr="002E74CA" w:rsidRDefault="00683F92" w:rsidP="00683F92">
            <w:pPr>
              <w:autoSpaceDE w:val="0"/>
              <w:autoSpaceDN w:val="0"/>
              <w:adjustRightInd w:val="0"/>
              <w:jc w:val="both"/>
              <w:rPr>
                <w:rFonts w:ascii="Calibri-Bold" w:hAnsi="Calibri-Bold" w:cs="Calibri-Bold"/>
                <w:b/>
                <w:bCs/>
                <w:color w:val="000000"/>
                <w:sz w:val="24"/>
                <w:szCs w:val="24"/>
              </w:rPr>
            </w:pPr>
            <w:r w:rsidRPr="002E74CA">
              <w:rPr>
                <w:rFonts w:ascii="Calibri-Bold" w:hAnsi="Calibri-Bold" w:cs="Calibri-Bold"/>
                <w:b/>
                <w:bCs/>
                <w:color w:val="000000"/>
                <w:sz w:val="24"/>
                <w:szCs w:val="24"/>
              </w:rPr>
              <w:t>Reframe the Behaviour</w:t>
            </w:r>
            <w:r w:rsidR="002E74CA">
              <w:rPr>
                <w:rFonts w:ascii="Calibri-Bold" w:hAnsi="Calibri-Bold" w:cs="Calibri-Bold"/>
                <w:b/>
                <w:bCs/>
                <w:color w:val="000000"/>
                <w:sz w:val="24"/>
                <w:szCs w:val="24"/>
              </w:rPr>
              <w:t xml:space="preserve"> </w:t>
            </w:r>
            <w:r w:rsidRPr="002E74CA">
              <w:rPr>
                <w:rFonts w:ascii="Calibri-Bold" w:hAnsi="Calibri-Bold" w:cs="Calibri-Bold"/>
                <w:b/>
                <w:bCs/>
                <w:color w:val="000000"/>
                <w:sz w:val="24"/>
                <w:szCs w:val="24"/>
              </w:rPr>
              <w:t>from for example: “He’s just lazy” or</w:t>
            </w:r>
            <w:r w:rsidR="002E74CA">
              <w:rPr>
                <w:rFonts w:ascii="Calibri-Bold" w:hAnsi="Calibri-Bold" w:cs="Calibri-Bold"/>
                <w:b/>
                <w:bCs/>
                <w:color w:val="000000"/>
                <w:sz w:val="24"/>
                <w:szCs w:val="24"/>
              </w:rPr>
              <w:t xml:space="preserve"> </w:t>
            </w:r>
            <w:r w:rsidRPr="002E74CA">
              <w:rPr>
                <w:rFonts w:ascii="Calibri-Bold" w:hAnsi="Calibri-Bold" w:cs="Calibri-Bold"/>
                <w:b/>
                <w:bCs/>
                <w:color w:val="000000"/>
                <w:sz w:val="24"/>
                <w:szCs w:val="24"/>
              </w:rPr>
              <w:t>“</w:t>
            </w:r>
            <w:r w:rsidR="002E74CA">
              <w:rPr>
                <w:rFonts w:ascii="Calibri-Bold" w:hAnsi="Calibri-Bold" w:cs="Calibri-Bold"/>
                <w:b/>
                <w:bCs/>
                <w:color w:val="000000"/>
                <w:sz w:val="24"/>
                <w:szCs w:val="24"/>
              </w:rPr>
              <w:t>They</w:t>
            </w:r>
            <w:r w:rsidRPr="002E74CA">
              <w:rPr>
                <w:rFonts w:ascii="Calibri-Bold" w:hAnsi="Calibri-Bold" w:cs="Calibri-Bold"/>
                <w:b/>
                <w:bCs/>
                <w:color w:val="000000"/>
                <w:sz w:val="24"/>
                <w:szCs w:val="24"/>
              </w:rPr>
              <w:t xml:space="preserve"> just want to get attention” </w:t>
            </w:r>
          </w:p>
          <w:p w14:paraId="107F6106" w14:textId="77777777" w:rsidR="00683F92" w:rsidRPr="002E74CA" w:rsidRDefault="00683F92" w:rsidP="00683F92">
            <w:pPr>
              <w:autoSpaceDE w:val="0"/>
              <w:autoSpaceDN w:val="0"/>
              <w:adjustRightInd w:val="0"/>
              <w:jc w:val="both"/>
              <w:rPr>
                <w:rFonts w:ascii="Calibri-Bold" w:hAnsi="Calibri-Bold" w:cs="Calibri-Bold"/>
                <w:b/>
                <w:bCs/>
                <w:color w:val="000000"/>
                <w:sz w:val="24"/>
                <w:szCs w:val="24"/>
              </w:rPr>
            </w:pPr>
            <w:r w:rsidRPr="002E74CA">
              <w:rPr>
                <w:rFonts w:ascii="Calibri-Bold" w:hAnsi="Calibri-Bold" w:cs="Calibri-Bold"/>
                <w:b/>
                <w:bCs/>
                <w:color w:val="000000"/>
                <w:sz w:val="24"/>
                <w:szCs w:val="24"/>
              </w:rPr>
              <w:t>to something more helpful.</w:t>
            </w:r>
          </w:p>
          <w:p w14:paraId="01B9EBF0" w14:textId="77777777" w:rsidR="00683F92" w:rsidRPr="002E74CA" w:rsidRDefault="00683F92" w:rsidP="00683F92">
            <w:pPr>
              <w:autoSpaceDE w:val="0"/>
              <w:autoSpaceDN w:val="0"/>
              <w:adjustRightInd w:val="0"/>
              <w:jc w:val="both"/>
              <w:rPr>
                <w:rFonts w:ascii="Calibri-Bold" w:hAnsi="Calibri-Bold" w:cs="Calibri-Bold"/>
                <w:b/>
                <w:bCs/>
                <w:color w:val="000000"/>
                <w:sz w:val="24"/>
                <w:szCs w:val="24"/>
              </w:rPr>
            </w:pPr>
            <w:r w:rsidRPr="002E74CA">
              <w:rPr>
                <w:rFonts w:ascii="Calibri-Bold" w:hAnsi="Calibri-Bold" w:cs="Calibri-Bold"/>
                <w:b/>
                <w:bCs/>
                <w:color w:val="000000"/>
                <w:sz w:val="24"/>
                <w:szCs w:val="24"/>
              </w:rPr>
              <w:t>Examples of reframing-</w:t>
            </w:r>
          </w:p>
          <w:p w14:paraId="549D17F9" w14:textId="77777777" w:rsidR="00683F92" w:rsidRPr="002E74CA" w:rsidRDefault="00683F92" w:rsidP="00683F92">
            <w:pPr>
              <w:autoSpaceDE w:val="0"/>
              <w:autoSpaceDN w:val="0"/>
              <w:adjustRightInd w:val="0"/>
              <w:jc w:val="both"/>
              <w:rPr>
                <w:rFonts w:ascii="Calibri-Bold" w:hAnsi="Calibri-Bold" w:cs="Calibri-Bold"/>
                <w:b/>
                <w:bCs/>
                <w:color w:val="000000"/>
                <w:sz w:val="24"/>
                <w:szCs w:val="24"/>
              </w:rPr>
            </w:pPr>
          </w:p>
        </w:tc>
        <w:tc>
          <w:tcPr>
            <w:tcW w:w="3969" w:type="dxa"/>
            <w:shd w:val="clear" w:color="auto" w:fill="D9D9D9" w:themeFill="background1" w:themeFillShade="D9"/>
          </w:tcPr>
          <w:p w14:paraId="29AD97BC" w14:textId="77777777" w:rsidR="00683F92" w:rsidRPr="002E74CA" w:rsidRDefault="00683F92" w:rsidP="00683F92">
            <w:pPr>
              <w:autoSpaceDE w:val="0"/>
              <w:autoSpaceDN w:val="0"/>
              <w:adjustRightInd w:val="0"/>
              <w:jc w:val="both"/>
              <w:rPr>
                <w:rFonts w:ascii="Calibri-Bold" w:hAnsi="Calibri-Bold" w:cs="Calibri-Bold"/>
                <w:b/>
                <w:bCs/>
                <w:color w:val="000000"/>
                <w:sz w:val="24"/>
                <w:szCs w:val="24"/>
              </w:rPr>
            </w:pPr>
            <w:r w:rsidRPr="002E74CA">
              <w:rPr>
                <w:rFonts w:ascii="Calibri-Bold" w:hAnsi="Calibri-Bold" w:cs="Calibri-Bold"/>
                <w:b/>
                <w:bCs/>
                <w:color w:val="000000"/>
                <w:sz w:val="24"/>
                <w:szCs w:val="24"/>
              </w:rPr>
              <w:t>Reflections</w:t>
            </w:r>
          </w:p>
          <w:p w14:paraId="03A2BD79" w14:textId="1FEAAEDA" w:rsidR="00683F92" w:rsidRPr="002E74CA" w:rsidRDefault="00683F92" w:rsidP="00683F92">
            <w:pPr>
              <w:autoSpaceDE w:val="0"/>
              <w:autoSpaceDN w:val="0"/>
              <w:adjustRightInd w:val="0"/>
              <w:jc w:val="both"/>
              <w:rPr>
                <w:rFonts w:ascii="Calibri-Bold" w:hAnsi="Calibri-Bold" w:cs="Calibri-Bold"/>
                <w:b/>
                <w:bCs/>
                <w:color w:val="000000"/>
                <w:sz w:val="24"/>
                <w:szCs w:val="24"/>
              </w:rPr>
            </w:pPr>
            <w:r w:rsidRPr="002E74CA">
              <w:rPr>
                <w:rFonts w:ascii="Calibri-Bold" w:hAnsi="Calibri-Bold" w:cs="Calibri-Bold"/>
                <w:b/>
                <w:bCs/>
                <w:color w:val="000000"/>
                <w:sz w:val="24"/>
                <w:szCs w:val="24"/>
              </w:rPr>
              <w:t>How</w:t>
            </w:r>
            <w:r w:rsidR="002E74CA">
              <w:rPr>
                <w:rFonts w:ascii="Calibri-Bold" w:hAnsi="Calibri-Bold" w:cs="Calibri-Bold"/>
                <w:b/>
                <w:bCs/>
                <w:color w:val="000000"/>
                <w:sz w:val="24"/>
                <w:szCs w:val="24"/>
              </w:rPr>
              <w:t xml:space="preserve"> </w:t>
            </w:r>
            <w:r w:rsidRPr="002E74CA">
              <w:rPr>
                <w:rFonts w:ascii="Calibri-Bold" w:hAnsi="Calibri-Bold" w:cs="Calibri-Bold"/>
                <w:b/>
                <w:bCs/>
                <w:color w:val="000000"/>
                <w:sz w:val="24"/>
                <w:szCs w:val="24"/>
              </w:rPr>
              <w:t>is this behaviour understandable?</w:t>
            </w:r>
          </w:p>
          <w:p w14:paraId="154B8AF3" w14:textId="77777777" w:rsidR="00683F92" w:rsidRPr="002E74CA" w:rsidRDefault="00683F92" w:rsidP="00683F92">
            <w:pPr>
              <w:autoSpaceDE w:val="0"/>
              <w:autoSpaceDN w:val="0"/>
              <w:adjustRightInd w:val="0"/>
              <w:jc w:val="both"/>
              <w:rPr>
                <w:rFonts w:ascii="Calibri-Bold" w:hAnsi="Calibri-Bold" w:cs="Calibri-Bold"/>
                <w:b/>
                <w:bCs/>
                <w:color w:val="000000"/>
                <w:sz w:val="24"/>
                <w:szCs w:val="24"/>
              </w:rPr>
            </w:pPr>
            <w:r w:rsidRPr="002E74CA">
              <w:rPr>
                <w:rFonts w:ascii="Calibri-Bold" w:hAnsi="Calibri-Bold" w:cs="Calibri-Bold"/>
                <w:b/>
                <w:bCs/>
                <w:color w:val="000000"/>
                <w:sz w:val="24"/>
                <w:szCs w:val="24"/>
              </w:rPr>
              <w:t>What’s getting in their way/what are the barriers?</w:t>
            </w:r>
          </w:p>
          <w:p w14:paraId="0E1E4467" w14:textId="77777777" w:rsidR="00683F92" w:rsidRPr="002E74CA" w:rsidRDefault="00683F92" w:rsidP="00683F92">
            <w:pPr>
              <w:autoSpaceDE w:val="0"/>
              <w:autoSpaceDN w:val="0"/>
              <w:adjustRightInd w:val="0"/>
              <w:jc w:val="both"/>
              <w:rPr>
                <w:rFonts w:ascii="Calibri-Bold" w:hAnsi="Calibri-Bold" w:cs="Calibri-Bold"/>
                <w:b/>
                <w:bCs/>
                <w:color w:val="000000"/>
                <w:sz w:val="24"/>
                <w:szCs w:val="24"/>
              </w:rPr>
            </w:pPr>
            <w:r w:rsidRPr="002E74CA">
              <w:rPr>
                <w:rFonts w:ascii="Calibri-Bold" w:hAnsi="Calibri-Bold" w:cs="Calibri-Bold"/>
                <w:b/>
                <w:bCs/>
                <w:color w:val="000000"/>
                <w:sz w:val="24"/>
                <w:szCs w:val="24"/>
              </w:rPr>
              <w:t>How can we help?</w:t>
            </w:r>
          </w:p>
        </w:tc>
        <w:tc>
          <w:tcPr>
            <w:tcW w:w="3827" w:type="dxa"/>
            <w:shd w:val="clear" w:color="auto" w:fill="D9D9D9" w:themeFill="background1" w:themeFillShade="D9"/>
          </w:tcPr>
          <w:p w14:paraId="3A32D8C5" w14:textId="77777777" w:rsidR="00683F92" w:rsidRPr="002E74CA" w:rsidRDefault="00683F92" w:rsidP="00683F92">
            <w:pPr>
              <w:autoSpaceDE w:val="0"/>
              <w:autoSpaceDN w:val="0"/>
              <w:adjustRightInd w:val="0"/>
              <w:jc w:val="both"/>
              <w:rPr>
                <w:rFonts w:ascii="Calibri-Bold" w:hAnsi="Calibri-Bold" w:cs="Calibri-Bold"/>
                <w:b/>
                <w:bCs/>
                <w:color w:val="000000"/>
                <w:sz w:val="24"/>
                <w:szCs w:val="24"/>
              </w:rPr>
            </w:pPr>
            <w:r w:rsidRPr="002E74CA">
              <w:rPr>
                <w:rFonts w:ascii="Calibri-Bold" w:hAnsi="Calibri-Bold" w:cs="Calibri-Bold"/>
                <w:b/>
                <w:bCs/>
                <w:color w:val="000000"/>
                <w:sz w:val="24"/>
                <w:szCs w:val="24"/>
              </w:rPr>
              <w:t>Adult response</w:t>
            </w:r>
          </w:p>
          <w:p w14:paraId="4BB2BDA1" w14:textId="77777777" w:rsidR="00683F92" w:rsidRPr="002E74CA" w:rsidRDefault="00683F92" w:rsidP="00683F92">
            <w:pPr>
              <w:autoSpaceDE w:val="0"/>
              <w:autoSpaceDN w:val="0"/>
              <w:adjustRightInd w:val="0"/>
              <w:jc w:val="both"/>
              <w:rPr>
                <w:rFonts w:ascii="Calibri-Bold" w:hAnsi="Calibri-Bold" w:cs="Calibri-Bold"/>
                <w:b/>
                <w:bCs/>
                <w:color w:val="000000"/>
                <w:sz w:val="24"/>
                <w:szCs w:val="24"/>
              </w:rPr>
            </w:pPr>
            <w:r w:rsidRPr="002E74CA">
              <w:rPr>
                <w:rFonts w:ascii="Calibri-Bold" w:hAnsi="Calibri-Bold" w:cs="Calibri-Bold"/>
                <w:b/>
                <w:bCs/>
                <w:color w:val="000000"/>
                <w:sz w:val="24"/>
                <w:szCs w:val="24"/>
              </w:rPr>
              <w:t xml:space="preserve">What do we need to intentionally teach? </w:t>
            </w:r>
          </w:p>
          <w:p w14:paraId="2321AEF1" w14:textId="77777777" w:rsidR="00683F92" w:rsidRPr="002E74CA" w:rsidRDefault="00683F92" w:rsidP="00683F92">
            <w:pPr>
              <w:autoSpaceDE w:val="0"/>
              <w:autoSpaceDN w:val="0"/>
              <w:adjustRightInd w:val="0"/>
              <w:jc w:val="both"/>
              <w:rPr>
                <w:rFonts w:ascii="Calibri-Bold" w:hAnsi="Calibri-Bold" w:cs="Calibri-Bold"/>
                <w:b/>
                <w:bCs/>
                <w:color w:val="000000"/>
                <w:sz w:val="24"/>
                <w:szCs w:val="24"/>
              </w:rPr>
            </w:pPr>
            <w:r w:rsidRPr="002E74CA">
              <w:rPr>
                <w:rFonts w:ascii="Calibri-Bold" w:hAnsi="Calibri-Bold" w:cs="Calibri-Bold"/>
                <w:b/>
                <w:bCs/>
                <w:color w:val="000000"/>
                <w:sz w:val="24"/>
                <w:szCs w:val="24"/>
              </w:rPr>
              <w:t>Find the barriers and remove them</w:t>
            </w:r>
          </w:p>
        </w:tc>
      </w:tr>
      <w:tr w:rsidR="00683F92" w:rsidRPr="00683F92" w14:paraId="4BF0049A" w14:textId="77777777" w:rsidTr="00BB7C3F">
        <w:tc>
          <w:tcPr>
            <w:tcW w:w="3119" w:type="dxa"/>
          </w:tcPr>
          <w:p w14:paraId="0520EAE2"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r w:rsidRPr="00683F92">
              <w:rPr>
                <w:rFonts w:ascii="Calibri-Bold" w:hAnsi="Calibri-Bold" w:cs="Calibri-Bold"/>
                <w:color w:val="000000"/>
                <w:sz w:val="20"/>
                <w:szCs w:val="20"/>
              </w:rPr>
              <w:t>Be the stress detective</w:t>
            </w:r>
          </w:p>
          <w:p w14:paraId="5ADF9BAB" w14:textId="77777777" w:rsidR="00683F92" w:rsidRPr="00683F92" w:rsidRDefault="00683F92" w:rsidP="004539B8">
            <w:pPr>
              <w:numPr>
                <w:ilvl w:val="0"/>
                <w:numId w:val="20"/>
              </w:numPr>
              <w:autoSpaceDE w:val="0"/>
              <w:autoSpaceDN w:val="0"/>
              <w:adjustRightInd w:val="0"/>
              <w:jc w:val="both"/>
              <w:rPr>
                <w:rFonts w:ascii="Calibri-Bold" w:hAnsi="Calibri-Bold" w:cs="Calibri-Bold"/>
                <w:color w:val="000000"/>
                <w:sz w:val="20"/>
                <w:szCs w:val="20"/>
              </w:rPr>
            </w:pPr>
            <w:r w:rsidRPr="00683F92">
              <w:rPr>
                <w:rFonts w:ascii="Calibri-Bold" w:hAnsi="Calibri-Bold" w:cs="Calibri-Bold"/>
                <w:color w:val="000000"/>
                <w:sz w:val="20"/>
                <w:szCs w:val="20"/>
              </w:rPr>
              <w:t>why and why now?</w:t>
            </w:r>
          </w:p>
          <w:p w14:paraId="4F63D878"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p>
          <w:p w14:paraId="44745C45"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r w:rsidRPr="00683F92">
              <w:rPr>
                <w:rFonts w:ascii="Calibri-Bold" w:hAnsi="Calibri-Bold" w:cs="Calibri-Bold"/>
                <w:color w:val="000000"/>
                <w:sz w:val="20"/>
                <w:szCs w:val="20"/>
              </w:rPr>
              <w:t>What is the typical adult response?</w:t>
            </w:r>
          </w:p>
          <w:p w14:paraId="3F049364" w14:textId="77777777" w:rsidR="00683F92" w:rsidRPr="00683F92" w:rsidRDefault="00683F92" w:rsidP="004539B8">
            <w:pPr>
              <w:numPr>
                <w:ilvl w:val="0"/>
                <w:numId w:val="21"/>
              </w:numPr>
              <w:autoSpaceDE w:val="0"/>
              <w:autoSpaceDN w:val="0"/>
              <w:adjustRightInd w:val="0"/>
              <w:jc w:val="both"/>
              <w:rPr>
                <w:rFonts w:ascii="Calibri-Bold" w:hAnsi="Calibri-Bold" w:cs="Calibri-Bold"/>
                <w:color w:val="000000"/>
                <w:sz w:val="20"/>
                <w:szCs w:val="20"/>
              </w:rPr>
            </w:pPr>
            <w:r w:rsidRPr="00683F92">
              <w:rPr>
                <w:rFonts w:ascii="Calibri-Bold" w:hAnsi="Calibri-Bold" w:cs="Calibri-Bold"/>
                <w:color w:val="000000"/>
                <w:sz w:val="20"/>
                <w:szCs w:val="20"/>
              </w:rPr>
              <w:t>Is there an adult response plan?</w:t>
            </w:r>
          </w:p>
          <w:p w14:paraId="2D973261"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p>
          <w:p w14:paraId="1C747EEB" w14:textId="77777777" w:rsidR="00683F92" w:rsidRPr="00683F92" w:rsidRDefault="00683F92" w:rsidP="004539B8">
            <w:pPr>
              <w:numPr>
                <w:ilvl w:val="0"/>
                <w:numId w:val="21"/>
              </w:numPr>
              <w:autoSpaceDE w:val="0"/>
              <w:autoSpaceDN w:val="0"/>
              <w:adjustRightInd w:val="0"/>
              <w:jc w:val="both"/>
              <w:rPr>
                <w:rFonts w:ascii="Calibri-Bold" w:hAnsi="Calibri-Bold" w:cs="Calibri-Bold"/>
                <w:color w:val="000000"/>
                <w:sz w:val="20"/>
                <w:szCs w:val="20"/>
              </w:rPr>
            </w:pPr>
            <w:r w:rsidRPr="00683F92">
              <w:rPr>
                <w:rFonts w:ascii="Calibri-Bold" w:hAnsi="Calibri-Bold" w:cs="Calibri-Bold"/>
                <w:color w:val="000000"/>
                <w:sz w:val="20"/>
                <w:szCs w:val="20"/>
              </w:rPr>
              <w:t>Is the plan helpful, shared, used and understood?</w:t>
            </w:r>
          </w:p>
          <w:p w14:paraId="3C35C261"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p>
          <w:p w14:paraId="756EE83D" w14:textId="77777777" w:rsidR="00683F92" w:rsidRPr="00683F92" w:rsidRDefault="00683F92" w:rsidP="004539B8">
            <w:pPr>
              <w:numPr>
                <w:ilvl w:val="0"/>
                <w:numId w:val="21"/>
              </w:numPr>
              <w:autoSpaceDE w:val="0"/>
              <w:autoSpaceDN w:val="0"/>
              <w:adjustRightInd w:val="0"/>
              <w:jc w:val="both"/>
              <w:rPr>
                <w:rFonts w:ascii="Calibri-Bold" w:hAnsi="Calibri-Bold" w:cs="Calibri-Bold"/>
                <w:color w:val="000000"/>
                <w:sz w:val="20"/>
                <w:szCs w:val="20"/>
              </w:rPr>
            </w:pPr>
            <w:r w:rsidRPr="00683F92">
              <w:rPr>
                <w:rFonts w:ascii="Calibri-Bold" w:hAnsi="Calibri-Bold" w:cs="Calibri-Bold"/>
                <w:color w:val="000000"/>
                <w:sz w:val="20"/>
                <w:szCs w:val="20"/>
              </w:rPr>
              <w:t>Is there a personalised stress/distress management plan?</w:t>
            </w:r>
          </w:p>
          <w:p w14:paraId="3AD066AB"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p>
          <w:p w14:paraId="67FF875C"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r w:rsidRPr="00683F92">
              <w:rPr>
                <w:rFonts w:ascii="Calibri-Bold" w:hAnsi="Calibri-Bold" w:cs="Calibri-Bold"/>
                <w:color w:val="000000"/>
                <w:sz w:val="20"/>
                <w:szCs w:val="20"/>
              </w:rPr>
              <w:t>Consider the environment</w:t>
            </w:r>
          </w:p>
          <w:p w14:paraId="50F8BB13"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r w:rsidRPr="00683F92">
              <w:rPr>
                <w:rFonts w:ascii="Calibri-Bold" w:hAnsi="Calibri-Bold" w:cs="Calibri-Bold"/>
                <w:color w:val="000000"/>
                <w:sz w:val="20"/>
                <w:szCs w:val="20"/>
              </w:rPr>
              <w:t>Is there adequate differentiation for learning and sensory needs and personal strengths</w:t>
            </w:r>
          </w:p>
          <w:p w14:paraId="712D9BE5"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p>
          <w:p w14:paraId="7DC291C7"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r w:rsidRPr="00683F92">
              <w:rPr>
                <w:rFonts w:ascii="Calibri-Bold" w:hAnsi="Calibri-Bold" w:cs="Calibri-Bold"/>
                <w:color w:val="000000"/>
                <w:sz w:val="20"/>
                <w:szCs w:val="20"/>
              </w:rPr>
              <w:t>How are rules shared, talked about and explained?</w:t>
            </w:r>
          </w:p>
          <w:p w14:paraId="2C5F8D95"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p>
          <w:p w14:paraId="68C76491"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p>
        </w:tc>
        <w:tc>
          <w:tcPr>
            <w:tcW w:w="5529" w:type="dxa"/>
          </w:tcPr>
          <w:p w14:paraId="446A0DE7"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r w:rsidRPr="00683F92">
              <w:rPr>
                <w:rFonts w:ascii="Calibri-Bold" w:hAnsi="Calibri-Bold" w:cs="Calibri-Bold"/>
                <w:color w:val="000000"/>
                <w:sz w:val="20"/>
                <w:szCs w:val="20"/>
              </w:rPr>
              <w:t>Avoidant: in ‘fight/flight’ survival mode</w:t>
            </w:r>
          </w:p>
          <w:p w14:paraId="33A44118"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p>
          <w:p w14:paraId="3F61F7F5"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r w:rsidRPr="00683F92">
              <w:rPr>
                <w:rFonts w:ascii="Calibri-Bold" w:hAnsi="Calibri-Bold" w:cs="Calibri-Bold"/>
                <w:color w:val="000000"/>
                <w:sz w:val="20"/>
                <w:szCs w:val="20"/>
              </w:rPr>
              <w:t>Defiant: in ‘fight/flight’ survival mode, coping with threat</w:t>
            </w:r>
          </w:p>
          <w:p w14:paraId="2C723B5C"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p>
          <w:p w14:paraId="355C0B98" w14:textId="4C59C009" w:rsidR="00683F92" w:rsidRPr="00683F92" w:rsidRDefault="00683F92" w:rsidP="00683F92">
            <w:pPr>
              <w:autoSpaceDE w:val="0"/>
              <w:autoSpaceDN w:val="0"/>
              <w:adjustRightInd w:val="0"/>
              <w:jc w:val="both"/>
              <w:rPr>
                <w:rFonts w:ascii="Calibri-Bold" w:hAnsi="Calibri-Bold" w:cs="Calibri-Bold"/>
                <w:color w:val="000000"/>
                <w:sz w:val="20"/>
                <w:szCs w:val="20"/>
              </w:rPr>
            </w:pPr>
            <w:r w:rsidRPr="00683F92">
              <w:rPr>
                <w:rFonts w:ascii="Calibri-Bold" w:hAnsi="Calibri-Bold" w:cs="Calibri-Bold"/>
                <w:color w:val="000000"/>
                <w:sz w:val="20"/>
                <w:szCs w:val="20"/>
              </w:rPr>
              <w:t xml:space="preserve">Aggressive(controlling): outside window of tolerance. Dysregulated in the hyperarousal state </w:t>
            </w:r>
            <w:r w:rsidR="002E74CA" w:rsidRPr="00683F92">
              <w:rPr>
                <w:rFonts w:ascii="Calibri-Bold" w:hAnsi="Calibri-Bold" w:cs="Calibri-Bold"/>
                <w:color w:val="000000"/>
                <w:sz w:val="20"/>
                <w:szCs w:val="20"/>
              </w:rPr>
              <w:t>because of</w:t>
            </w:r>
            <w:r w:rsidRPr="00683F92">
              <w:rPr>
                <w:rFonts w:ascii="Calibri-Bold" w:hAnsi="Calibri-Bold" w:cs="Calibri-Bold"/>
                <w:color w:val="000000"/>
                <w:sz w:val="20"/>
                <w:szCs w:val="20"/>
              </w:rPr>
              <w:t xml:space="preserve"> becoming distressed. Now in ‘fight’ survival mode, adaptive strategy to manage underlying vulnerability e.g. fears, anxieties, helplessness, confusion, shame, or feeling frightened </w:t>
            </w:r>
          </w:p>
          <w:p w14:paraId="27359186"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p>
          <w:p w14:paraId="4D1C8A36" w14:textId="407D111A" w:rsidR="00683F92" w:rsidRPr="00683F92" w:rsidRDefault="00683F92" w:rsidP="00683F92">
            <w:pPr>
              <w:autoSpaceDE w:val="0"/>
              <w:autoSpaceDN w:val="0"/>
              <w:adjustRightInd w:val="0"/>
              <w:jc w:val="both"/>
              <w:rPr>
                <w:rFonts w:ascii="Calibri-Bold" w:hAnsi="Calibri-Bold" w:cs="Calibri-Bold"/>
                <w:color w:val="000000"/>
                <w:sz w:val="20"/>
                <w:szCs w:val="20"/>
              </w:rPr>
            </w:pPr>
            <w:r w:rsidRPr="00683F92">
              <w:rPr>
                <w:rFonts w:ascii="Calibri-Bold" w:hAnsi="Calibri-Bold" w:cs="Calibri-Bold"/>
                <w:color w:val="000000"/>
                <w:sz w:val="20"/>
                <w:szCs w:val="20"/>
              </w:rPr>
              <w:t xml:space="preserve">Attention </w:t>
            </w:r>
            <w:r w:rsidR="002E74CA" w:rsidRPr="00683F92">
              <w:rPr>
                <w:rFonts w:ascii="Calibri-Bold" w:hAnsi="Calibri-Bold" w:cs="Calibri-Bold"/>
                <w:color w:val="000000"/>
                <w:sz w:val="20"/>
                <w:szCs w:val="20"/>
              </w:rPr>
              <w:t>seeking</w:t>
            </w:r>
            <w:r w:rsidR="002E74CA">
              <w:rPr>
                <w:rFonts w:ascii="Calibri-Bold" w:hAnsi="Calibri-Bold" w:cs="Calibri-Bold"/>
                <w:color w:val="000000"/>
                <w:sz w:val="20"/>
                <w:szCs w:val="20"/>
              </w:rPr>
              <w:t xml:space="preserve">: </w:t>
            </w:r>
            <w:r w:rsidRPr="00683F92">
              <w:rPr>
                <w:rFonts w:ascii="Calibri-Bold" w:hAnsi="Calibri-Bold" w:cs="Calibri-Bold"/>
                <w:color w:val="000000"/>
                <w:sz w:val="20"/>
                <w:szCs w:val="20"/>
              </w:rPr>
              <w:t>attachment/connection needing: they need time and attention for something in that moment (they do not feel safe and secure yet and trying to gain a sense of belonging)</w:t>
            </w:r>
          </w:p>
          <w:p w14:paraId="5AEF0CDC"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p>
          <w:p w14:paraId="1FCD4C8F" w14:textId="14C74FAF" w:rsidR="00683F92" w:rsidRPr="00683F92" w:rsidRDefault="00683F92" w:rsidP="00683F92">
            <w:pPr>
              <w:autoSpaceDE w:val="0"/>
              <w:autoSpaceDN w:val="0"/>
              <w:adjustRightInd w:val="0"/>
              <w:jc w:val="both"/>
              <w:rPr>
                <w:rFonts w:ascii="Calibri-Bold" w:hAnsi="Calibri-Bold" w:cs="Calibri-Bold"/>
                <w:color w:val="000000"/>
                <w:sz w:val="20"/>
                <w:szCs w:val="20"/>
              </w:rPr>
            </w:pPr>
            <w:r w:rsidRPr="00683F92">
              <w:rPr>
                <w:rFonts w:ascii="Calibri-Bold" w:hAnsi="Calibri-Bold" w:cs="Calibri-Bold"/>
                <w:color w:val="000000"/>
                <w:sz w:val="20"/>
                <w:szCs w:val="20"/>
              </w:rPr>
              <w:t>Withdrawn: cautious possible indicator of an emerging ‘flight/</w:t>
            </w:r>
            <w:r w:rsidR="002E74CA" w:rsidRPr="00683F92">
              <w:rPr>
                <w:rFonts w:ascii="Calibri-Bold" w:hAnsi="Calibri-Bold" w:cs="Calibri-Bold"/>
                <w:color w:val="000000"/>
                <w:sz w:val="20"/>
                <w:szCs w:val="20"/>
              </w:rPr>
              <w:t>hyperarousal</w:t>
            </w:r>
            <w:r w:rsidRPr="00683F92">
              <w:rPr>
                <w:rFonts w:ascii="Calibri-Bold" w:hAnsi="Calibri-Bold" w:cs="Calibri-Bold"/>
                <w:color w:val="000000"/>
                <w:sz w:val="20"/>
                <w:szCs w:val="20"/>
              </w:rPr>
              <w:t xml:space="preserve"> and or freeze’ response being used to cope with the situation</w:t>
            </w:r>
          </w:p>
          <w:p w14:paraId="21FECE5C"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p>
          <w:p w14:paraId="473F730B"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r w:rsidRPr="00683F92">
              <w:rPr>
                <w:rFonts w:ascii="Calibri-Bold" w:hAnsi="Calibri-Bold" w:cs="Calibri-Bold"/>
                <w:color w:val="000000"/>
                <w:sz w:val="20"/>
                <w:szCs w:val="20"/>
              </w:rPr>
              <w:t>Rude: self-protective: “I need you to know how I feel so I’m going to make you feel like it too so you will help me”, or “I don’t think you like me/don’t care”. In fight mode.</w:t>
            </w:r>
          </w:p>
          <w:p w14:paraId="682D3BBE"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p>
          <w:p w14:paraId="2A59E48E"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r w:rsidRPr="00683F92">
              <w:rPr>
                <w:rFonts w:ascii="Calibri-Bold" w:hAnsi="Calibri-Bold" w:cs="Calibri-Bold"/>
                <w:color w:val="000000"/>
                <w:sz w:val="20"/>
                <w:szCs w:val="20"/>
              </w:rPr>
              <w:t>Not engaging:  doesn’t feel safe yet. possible indicator of an emerging dysregulation response being used to cope with the situation.</w:t>
            </w:r>
          </w:p>
        </w:tc>
        <w:tc>
          <w:tcPr>
            <w:tcW w:w="3969" w:type="dxa"/>
          </w:tcPr>
          <w:p w14:paraId="55A1F114"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r w:rsidRPr="00683F92">
              <w:rPr>
                <w:rFonts w:ascii="Calibri-Bold" w:hAnsi="Calibri-Bold" w:cs="Calibri-Bold"/>
                <w:color w:val="000000"/>
                <w:sz w:val="20"/>
                <w:szCs w:val="20"/>
              </w:rPr>
              <w:t>The impact of trauma</w:t>
            </w:r>
          </w:p>
          <w:p w14:paraId="40AA6FC5"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r w:rsidRPr="00683F92">
              <w:rPr>
                <w:rFonts w:ascii="Calibri-Bold" w:hAnsi="Calibri-Bold" w:cs="Calibri-Bold"/>
                <w:color w:val="000000"/>
                <w:sz w:val="20"/>
                <w:szCs w:val="20"/>
              </w:rPr>
              <w:t>For example-How have any adverse experiences affected their ability to trust, share attention? (confirmed or assumed)</w:t>
            </w:r>
          </w:p>
          <w:p w14:paraId="658EBACC"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p>
          <w:p w14:paraId="2FA102F8"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r w:rsidRPr="00683F92">
              <w:rPr>
                <w:rFonts w:ascii="Calibri-Bold" w:hAnsi="Calibri-Bold" w:cs="Calibri-Bold"/>
                <w:color w:val="000000"/>
                <w:sz w:val="20"/>
                <w:szCs w:val="20"/>
              </w:rPr>
              <w:t>Feelings fuelling the behaviour</w:t>
            </w:r>
          </w:p>
          <w:p w14:paraId="4EFBBC49"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r w:rsidRPr="00683F92">
              <w:rPr>
                <w:rFonts w:ascii="Calibri-Bold" w:hAnsi="Calibri-Bold" w:cs="Calibri-Bold"/>
                <w:color w:val="000000"/>
                <w:sz w:val="20"/>
                <w:szCs w:val="20"/>
              </w:rPr>
              <w:t>Is the child projecting their feelings onto you? Are you inadvertently re-enacting previous relationships? Are you too distressed by the behaviour to co-regulate?</w:t>
            </w:r>
          </w:p>
          <w:p w14:paraId="2A730E58"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p>
          <w:p w14:paraId="1AFA06EF"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r w:rsidRPr="00683F92">
              <w:rPr>
                <w:rFonts w:ascii="Calibri-Bold" w:hAnsi="Calibri-Bold" w:cs="Calibri-Bold"/>
                <w:color w:val="000000"/>
                <w:sz w:val="20"/>
                <w:szCs w:val="20"/>
              </w:rPr>
              <w:t>Attachment history- what is their survival strategy?</w:t>
            </w:r>
          </w:p>
          <w:p w14:paraId="04E8C4D0"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r w:rsidRPr="00683F92">
              <w:rPr>
                <w:rFonts w:ascii="Calibri-Bold" w:hAnsi="Calibri-Bold" w:cs="Calibri-Bold"/>
                <w:color w:val="000000"/>
                <w:sz w:val="20"/>
                <w:szCs w:val="20"/>
              </w:rPr>
              <w:t>How have earlier experiences shaped the child’s preference for connecting with others? How is this being challenged/affirmed?</w:t>
            </w:r>
          </w:p>
          <w:p w14:paraId="70D305B3"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p>
          <w:p w14:paraId="6A8E8F53"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r w:rsidRPr="00683F92">
              <w:rPr>
                <w:rFonts w:ascii="Calibri-Bold" w:hAnsi="Calibri-Bold" w:cs="Calibri-Bold"/>
                <w:color w:val="000000"/>
                <w:sz w:val="20"/>
                <w:szCs w:val="20"/>
              </w:rPr>
              <w:t>Social development</w:t>
            </w:r>
          </w:p>
          <w:p w14:paraId="7A1D412F"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r w:rsidRPr="00683F92">
              <w:rPr>
                <w:rFonts w:ascii="Calibri-Bold" w:hAnsi="Calibri-Bold" w:cs="Calibri-Bold"/>
                <w:color w:val="000000"/>
                <w:sz w:val="20"/>
                <w:szCs w:val="20"/>
              </w:rPr>
              <w:t>Can they play with or are they better alongside? Can they share and negotiate? Do they show empathy?</w:t>
            </w:r>
          </w:p>
          <w:p w14:paraId="4F5AA6B4"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p>
        </w:tc>
        <w:tc>
          <w:tcPr>
            <w:tcW w:w="3827" w:type="dxa"/>
          </w:tcPr>
          <w:p w14:paraId="63BA2054"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r w:rsidRPr="00683F92">
              <w:rPr>
                <w:rFonts w:ascii="Calibri-Bold" w:hAnsi="Calibri-Bold" w:cs="Calibri-Bold"/>
                <w:color w:val="000000"/>
                <w:sz w:val="20"/>
                <w:szCs w:val="20"/>
              </w:rPr>
              <w:t>Structure and Predictability</w:t>
            </w:r>
          </w:p>
          <w:p w14:paraId="767727A8"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r w:rsidRPr="00683F92">
              <w:rPr>
                <w:rFonts w:ascii="Calibri-Bold" w:hAnsi="Calibri-Bold" w:cs="Calibri-Bold"/>
                <w:color w:val="000000"/>
                <w:sz w:val="20"/>
                <w:szCs w:val="20"/>
              </w:rPr>
              <w:t>Visual routines, preparation for transitions, opportunities for sensory input and relaxation</w:t>
            </w:r>
          </w:p>
          <w:p w14:paraId="54393C82"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p>
          <w:p w14:paraId="32D33765"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r w:rsidRPr="00683F92">
              <w:rPr>
                <w:rFonts w:ascii="Calibri-Bold" w:hAnsi="Calibri-Bold" w:cs="Calibri-Bold"/>
                <w:color w:val="000000"/>
                <w:sz w:val="20"/>
                <w:szCs w:val="20"/>
              </w:rPr>
              <w:t xml:space="preserve">Adapt the learning </w:t>
            </w:r>
          </w:p>
          <w:p w14:paraId="6C00F44E"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r w:rsidRPr="00683F92">
              <w:rPr>
                <w:rFonts w:ascii="Calibri-Bold" w:hAnsi="Calibri-Bold" w:cs="Calibri-Bold"/>
                <w:color w:val="000000"/>
                <w:sz w:val="20"/>
                <w:szCs w:val="20"/>
              </w:rPr>
              <w:t>Small steps, time limited, clear and realistic expectations, choice and use the child’s strengths Rhythmic/repetitive intervention/support.</w:t>
            </w:r>
          </w:p>
          <w:p w14:paraId="7BA953A3"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p>
          <w:p w14:paraId="29FA856F"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r w:rsidRPr="00683F92">
              <w:rPr>
                <w:rFonts w:ascii="Calibri-Bold" w:hAnsi="Calibri-Bold" w:cs="Calibri-Bold"/>
                <w:color w:val="000000"/>
                <w:sz w:val="20"/>
                <w:szCs w:val="20"/>
              </w:rPr>
              <w:t>Relationships with the staff</w:t>
            </w:r>
          </w:p>
          <w:p w14:paraId="0ADDB87D"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r w:rsidRPr="00683F92">
              <w:rPr>
                <w:rFonts w:ascii="Calibri-Bold" w:hAnsi="Calibri-Bold" w:cs="Calibri-Bold"/>
                <w:color w:val="000000"/>
                <w:sz w:val="20"/>
                <w:szCs w:val="20"/>
              </w:rPr>
              <w:t>Compassionate and kindness in the greetings, verbal language and body language; genuine empathy for tough times, exploration of feelings, use of regulate/relate/reason. Use PACE.</w:t>
            </w:r>
          </w:p>
          <w:p w14:paraId="76FB399F"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p>
          <w:p w14:paraId="1EDE7B08"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r w:rsidRPr="00683F92">
              <w:rPr>
                <w:rFonts w:ascii="Calibri-Bold" w:hAnsi="Calibri-Bold" w:cs="Calibri-Bold"/>
                <w:color w:val="000000"/>
                <w:sz w:val="20"/>
                <w:szCs w:val="20"/>
              </w:rPr>
              <w:t>Relationships with peers</w:t>
            </w:r>
          </w:p>
          <w:p w14:paraId="58229588"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r w:rsidRPr="00683F92">
              <w:rPr>
                <w:rFonts w:ascii="Calibri-Bold" w:hAnsi="Calibri-Bold" w:cs="Calibri-Bold"/>
                <w:color w:val="000000"/>
                <w:sz w:val="20"/>
                <w:szCs w:val="20"/>
              </w:rPr>
              <w:t>Role playing and social stories, mentors, clear roles in any group activity, reduce competition, increase play and fun.</w:t>
            </w:r>
          </w:p>
          <w:p w14:paraId="41CF6204" w14:textId="77777777" w:rsidR="00683F92" w:rsidRPr="00683F92" w:rsidRDefault="00683F92" w:rsidP="00683F92">
            <w:pPr>
              <w:autoSpaceDE w:val="0"/>
              <w:autoSpaceDN w:val="0"/>
              <w:adjustRightInd w:val="0"/>
              <w:jc w:val="both"/>
              <w:rPr>
                <w:rFonts w:ascii="Calibri-Bold" w:hAnsi="Calibri-Bold" w:cs="Calibri-Bold"/>
                <w:color w:val="000000"/>
                <w:sz w:val="20"/>
                <w:szCs w:val="20"/>
              </w:rPr>
            </w:pPr>
          </w:p>
        </w:tc>
      </w:tr>
      <w:bookmarkEnd w:id="3"/>
    </w:tbl>
    <w:p w14:paraId="51ED56EB" w14:textId="77777777" w:rsidR="00683F92" w:rsidRPr="00683F92" w:rsidRDefault="00683F92" w:rsidP="00683F92">
      <w:pPr>
        <w:autoSpaceDE w:val="0"/>
        <w:autoSpaceDN w:val="0"/>
        <w:adjustRightInd w:val="0"/>
        <w:spacing w:line="240" w:lineRule="auto"/>
        <w:jc w:val="both"/>
        <w:rPr>
          <w:rFonts w:ascii="Calibri-Bold" w:hAnsi="Calibri-Bold" w:cs="Calibri-Bold"/>
          <w:b/>
          <w:bCs/>
          <w:color w:val="000000"/>
          <w:sz w:val="20"/>
          <w:szCs w:val="20"/>
        </w:rPr>
      </w:pPr>
    </w:p>
    <w:p w14:paraId="537C365F" w14:textId="77777777" w:rsidR="00C46798" w:rsidRDefault="00C46798" w:rsidP="00683F92">
      <w:pPr>
        <w:autoSpaceDE w:val="0"/>
        <w:autoSpaceDN w:val="0"/>
        <w:adjustRightInd w:val="0"/>
        <w:spacing w:line="240" w:lineRule="auto"/>
        <w:jc w:val="both"/>
        <w:rPr>
          <w:rFonts w:ascii="Calibri-Bold" w:hAnsi="Calibri-Bold" w:cs="Calibri-Bold"/>
          <w:b/>
          <w:bCs/>
          <w:color w:val="000000"/>
          <w:sz w:val="20"/>
          <w:szCs w:val="20"/>
        </w:rPr>
      </w:pPr>
    </w:p>
    <w:p w14:paraId="02B69C97" w14:textId="77777777" w:rsidR="00C46798" w:rsidRDefault="00C46798" w:rsidP="00683F92">
      <w:pPr>
        <w:autoSpaceDE w:val="0"/>
        <w:autoSpaceDN w:val="0"/>
        <w:adjustRightInd w:val="0"/>
        <w:spacing w:line="240" w:lineRule="auto"/>
        <w:jc w:val="both"/>
        <w:rPr>
          <w:rFonts w:ascii="Calibri-Bold" w:hAnsi="Calibri-Bold" w:cs="Calibri-Bold"/>
          <w:b/>
          <w:bCs/>
          <w:color w:val="000000"/>
          <w:sz w:val="20"/>
          <w:szCs w:val="20"/>
        </w:rPr>
      </w:pPr>
    </w:p>
    <w:p w14:paraId="08EE5158" w14:textId="77777777" w:rsidR="00C46798" w:rsidRDefault="00C46798" w:rsidP="00683F92">
      <w:pPr>
        <w:autoSpaceDE w:val="0"/>
        <w:autoSpaceDN w:val="0"/>
        <w:adjustRightInd w:val="0"/>
        <w:spacing w:line="240" w:lineRule="auto"/>
        <w:jc w:val="both"/>
        <w:rPr>
          <w:rFonts w:ascii="Calibri-Bold" w:hAnsi="Calibri-Bold" w:cs="Calibri-Bold"/>
          <w:b/>
          <w:bCs/>
          <w:color w:val="000000"/>
          <w:sz w:val="20"/>
          <w:szCs w:val="20"/>
        </w:rPr>
      </w:pPr>
    </w:p>
    <w:p w14:paraId="192C6072" w14:textId="77777777" w:rsidR="00683F92" w:rsidRPr="008B535A" w:rsidRDefault="00683F92" w:rsidP="00683F92">
      <w:pPr>
        <w:autoSpaceDE w:val="0"/>
        <w:autoSpaceDN w:val="0"/>
        <w:adjustRightInd w:val="0"/>
        <w:spacing w:line="240" w:lineRule="auto"/>
        <w:jc w:val="both"/>
        <w:rPr>
          <w:rFonts w:ascii="Calibri-Bold" w:hAnsi="Calibri-Bold" w:cs="Calibri-Bold"/>
          <w:b/>
          <w:bCs/>
          <w:color w:val="000000"/>
          <w:szCs w:val="24"/>
        </w:rPr>
      </w:pPr>
      <w:r w:rsidRPr="008B535A">
        <w:rPr>
          <w:rFonts w:ascii="Calibri-Bold" w:hAnsi="Calibri-Bold" w:cs="Calibri-Bold"/>
          <w:b/>
          <w:bCs/>
          <w:color w:val="000000"/>
          <w:szCs w:val="24"/>
        </w:rPr>
        <w:lastRenderedPageBreak/>
        <w:t>Blank template</w:t>
      </w:r>
    </w:p>
    <w:p w14:paraId="567CBE8B" w14:textId="77777777" w:rsidR="00683F92" w:rsidRPr="008B535A" w:rsidRDefault="00683F92" w:rsidP="00683F92">
      <w:pPr>
        <w:autoSpaceDE w:val="0"/>
        <w:autoSpaceDN w:val="0"/>
        <w:adjustRightInd w:val="0"/>
        <w:spacing w:line="240" w:lineRule="auto"/>
        <w:jc w:val="both"/>
        <w:rPr>
          <w:rFonts w:ascii="Calibri-Bold" w:hAnsi="Calibri-Bold" w:cs="Calibri-Bold"/>
          <w:b/>
          <w:bCs/>
          <w:color w:val="000000"/>
          <w:szCs w:val="24"/>
        </w:rPr>
      </w:pPr>
      <w:r w:rsidRPr="008B535A">
        <w:rPr>
          <w:rFonts w:ascii="Calibri-Bold" w:hAnsi="Calibri-Bold" w:cs="Calibri-Bold"/>
          <w:b/>
          <w:bCs/>
          <w:color w:val="000000"/>
          <w:szCs w:val="24"/>
        </w:rPr>
        <w:t>A Tool for Understanding and Reframing Behaviour</w:t>
      </w:r>
    </w:p>
    <w:p w14:paraId="0AA6BF21" w14:textId="77777777" w:rsidR="00683F92" w:rsidRPr="00683F92" w:rsidRDefault="00683F92" w:rsidP="00683F92">
      <w:pPr>
        <w:autoSpaceDE w:val="0"/>
        <w:autoSpaceDN w:val="0"/>
        <w:adjustRightInd w:val="0"/>
        <w:spacing w:line="240" w:lineRule="auto"/>
        <w:jc w:val="both"/>
        <w:rPr>
          <w:rFonts w:ascii="Calibri-Bold" w:hAnsi="Calibri-Bold" w:cs="Calibri-Bold"/>
          <w:b/>
          <w:bCs/>
          <w:color w:val="000000"/>
          <w:sz w:val="20"/>
          <w:szCs w:val="20"/>
        </w:rPr>
      </w:pPr>
    </w:p>
    <w:tbl>
      <w:tblPr>
        <w:tblStyle w:val="TableGrid"/>
        <w:tblW w:w="15588" w:type="dxa"/>
        <w:tblLook w:val="04A0" w:firstRow="1" w:lastRow="0" w:firstColumn="1" w:lastColumn="0" w:noHBand="0" w:noVBand="1"/>
      </w:tblPr>
      <w:tblGrid>
        <w:gridCol w:w="3487"/>
        <w:gridCol w:w="4021"/>
        <w:gridCol w:w="4253"/>
        <w:gridCol w:w="3827"/>
      </w:tblGrid>
      <w:tr w:rsidR="00683F92" w:rsidRPr="00683F92" w14:paraId="75A44E30" w14:textId="77777777" w:rsidTr="00BB7C3F">
        <w:tc>
          <w:tcPr>
            <w:tcW w:w="3487" w:type="dxa"/>
            <w:shd w:val="clear" w:color="auto" w:fill="D9D9D9" w:themeFill="background1" w:themeFillShade="D9"/>
          </w:tcPr>
          <w:p w14:paraId="39FF064B" w14:textId="77777777" w:rsidR="00683F92" w:rsidRPr="008B535A" w:rsidRDefault="00683F92" w:rsidP="00683F92">
            <w:pPr>
              <w:autoSpaceDE w:val="0"/>
              <w:autoSpaceDN w:val="0"/>
              <w:adjustRightInd w:val="0"/>
              <w:jc w:val="both"/>
              <w:rPr>
                <w:rFonts w:ascii="Calibri-Bold" w:hAnsi="Calibri-Bold" w:cs="Calibri-Bold"/>
                <w:b/>
                <w:bCs/>
                <w:color w:val="000000"/>
                <w:sz w:val="24"/>
                <w:szCs w:val="24"/>
              </w:rPr>
            </w:pPr>
            <w:r w:rsidRPr="008B535A">
              <w:rPr>
                <w:rFonts w:ascii="Calibri-Bold" w:hAnsi="Calibri-Bold" w:cs="Calibri-Bold"/>
                <w:b/>
                <w:bCs/>
                <w:color w:val="000000"/>
                <w:sz w:val="24"/>
                <w:szCs w:val="24"/>
              </w:rPr>
              <w:t>Describe the behaviour</w:t>
            </w:r>
          </w:p>
          <w:p w14:paraId="07A132A8" w14:textId="77777777" w:rsidR="00683F92" w:rsidRPr="008B535A" w:rsidRDefault="00683F92" w:rsidP="00683F92">
            <w:pPr>
              <w:autoSpaceDE w:val="0"/>
              <w:autoSpaceDN w:val="0"/>
              <w:adjustRightInd w:val="0"/>
              <w:jc w:val="both"/>
              <w:rPr>
                <w:rFonts w:ascii="Calibri-Bold" w:hAnsi="Calibri-Bold" w:cs="Calibri-Bold"/>
                <w:b/>
                <w:bCs/>
                <w:color w:val="000000"/>
                <w:sz w:val="24"/>
                <w:szCs w:val="24"/>
              </w:rPr>
            </w:pPr>
            <w:r w:rsidRPr="008B535A">
              <w:rPr>
                <w:rFonts w:ascii="Calibri-Bold" w:hAnsi="Calibri-Bold" w:cs="Calibri-Bold"/>
                <w:b/>
                <w:bCs/>
                <w:color w:val="000000"/>
                <w:sz w:val="24"/>
                <w:szCs w:val="24"/>
              </w:rPr>
              <w:t>Review and be curious</w:t>
            </w:r>
          </w:p>
          <w:p w14:paraId="4E210E7A" w14:textId="77777777" w:rsidR="00683F92" w:rsidRPr="008B535A" w:rsidRDefault="00683F92" w:rsidP="00683F92">
            <w:pPr>
              <w:autoSpaceDE w:val="0"/>
              <w:autoSpaceDN w:val="0"/>
              <w:adjustRightInd w:val="0"/>
              <w:jc w:val="both"/>
              <w:rPr>
                <w:rFonts w:ascii="Calibri-Bold" w:hAnsi="Calibri-Bold" w:cs="Calibri-Bold"/>
                <w:b/>
                <w:bCs/>
                <w:color w:val="000000"/>
                <w:sz w:val="24"/>
                <w:szCs w:val="24"/>
              </w:rPr>
            </w:pPr>
          </w:p>
        </w:tc>
        <w:tc>
          <w:tcPr>
            <w:tcW w:w="4021" w:type="dxa"/>
            <w:shd w:val="clear" w:color="auto" w:fill="D9D9D9" w:themeFill="background1" w:themeFillShade="D9"/>
          </w:tcPr>
          <w:p w14:paraId="6535480B" w14:textId="77777777" w:rsidR="00683F92" w:rsidRPr="008B535A" w:rsidRDefault="00683F92" w:rsidP="00683F92">
            <w:pPr>
              <w:autoSpaceDE w:val="0"/>
              <w:autoSpaceDN w:val="0"/>
              <w:adjustRightInd w:val="0"/>
              <w:jc w:val="both"/>
              <w:rPr>
                <w:rFonts w:ascii="Calibri-Bold" w:hAnsi="Calibri-Bold" w:cs="Calibri-Bold"/>
                <w:b/>
                <w:bCs/>
                <w:color w:val="000000"/>
                <w:sz w:val="24"/>
                <w:szCs w:val="24"/>
              </w:rPr>
            </w:pPr>
            <w:r w:rsidRPr="008B535A">
              <w:rPr>
                <w:rFonts w:ascii="Calibri-Bold" w:hAnsi="Calibri-Bold" w:cs="Calibri-Bold"/>
                <w:b/>
                <w:bCs/>
                <w:color w:val="000000"/>
                <w:sz w:val="24"/>
                <w:szCs w:val="24"/>
              </w:rPr>
              <w:t>Reframe the Behaviour</w:t>
            </w:r>
          </w:p>
          <w:p w14:paraId="4819B326" w14:textId="77777777" w:rsidR="00683F92" w:rsidRPr="008B535A" w:rsidRDefault="00683F92" w:rsidP="00683F92">
            <w:pPr>
              <w:autoSpaceDE w:val="0"/>
              <w:autoSpaceDN w:val="0"/>
              <w:adjustRightInd w:val="0"/>
              <w:jc w:val="both"/>
              <w:rPr>
                <w:rFonts w:ascii="Calibri-Bold" w:hAnsi="Calibri-Bold" w:cs="Calibri-Bold"/>
                <w:b/>
                <w:bCs/>
                <w:color w:val="000000"/>
                <w:sz w:val="24"/>
                <w:szCs w:val="24"/>
              </w:rPr>
            </w:pPr>
            <w:r w:rsidRPr="008B535A">
              <w:rPr>
                <w:rFonts w:ascii="Calibri-Bold" w:hAnsi="Calibri-Bold" w:cs="Calibri-Bold"/>
                <w:b/>
                <w:bCs/>
                <w:color w:val="000000"/>
                <w:sz w:val="24"/>
                <w:szCs w:val="24"/>
              </w:rPr>
              <w:t>from for example: “He’s just lazy” or</w:t>
            </w:r>
          </w:p>
          <w:p w14:paraId="1CFA9AE3" w14:textId="77777777" w:rsidR="00683F92" w:rsidRPr="008B535A" w:rsidRDefault="00683F92" w:rsidP="00683F92">
            <w:pPr>
              <w:autoSpaceDE w:val="0"/>
              <w:autoSpaceDN w:val="0"/>
              <w:adjustRightInd w:val="0"/>
              <w:jc w:val="both"/>
              <w:rPr>
                <w:rFonts w:ascii="Calibri-Bold" w:hAnsi="Calibri-Bold" w:cs="Calibri-Bold"/>
                <w:b/>
                <w:bCs/>
                <w:color w:val="000000"/>
                <w:sz w:val="24"/>
                <w:szCs w:val="24"/>
              </w:rPr>
            </w:pPr>
            <w:r w:rsidRPr="008B535A">
              <w:rPr>
                <w:rFonts w:ascii="Calibri-Bold" w:hAnsi="Calibri-Bold" w:cs="Calibri-Bold"/>
                <w:b/>
                <w:bCs/>
                <w:color w:val="000000"/>
                <w:sz w:val="24"/>
                <w:szCs w:val="24"/>
              </w:rPr>
              <w:t xml:space="preserve">“She just wants to get attention” </w:t>
            </w:r>
          </w:p>
          <w:p w14:paraId="5514C763" w14:textId="77777777" w:rsidR="00683F92" w:rsidRPr="008B535A" w:rsidRDefault="00683F92" w:rsidP="00683F92">
            <w:pPr>
              <w:autoSpaceDE w:val="0"/>
              <w:autoSpaceDN w:val="0"/>
              <w:adjustRightInd w:val="0"/>
              <w:jc w:val="both"/>
              <w:rPr>
                <w:rFonts w:ascii="Calibri-Bold" w:hAnsi="Calibri-Bold" w:cs="Calibri-Bold"/>
                <w:b/>
                <w:bCs/>
                <w:color w:val="000000"/>
                <w:sz w:val="24"/>
                <w:szCs w:val="24"/>
              </w:rPr>
            </w:pPr>
            <w:r w:rsidRPr="008B535A">
              <w:rPr>
                <w:rFonts w:ascii="Calibri-Bold" w:hAnsi="Calibri-Bold" w:cs="Calibri-Bold"/>
                <w:b/>
                <w:bCs/>
                <w:color w:val="000000"/>
                <w:sz w:val="24"/>
                <w:szCs w:val="24"/>
              </w:rPr>
              <w:t>to something more helpful</w:t>
            </w:r>
          </w:p>
          <w:p w14:paraId="19320166" w14:textId="77777777" w:rsidR="00683F92" w:rsidRPr="008B535A" w:rsidRDefault="00683F92" w:rsidP="00683F92">
            <w:pPr>
              <w:autoSpaceDE w:val="0"/>
              <w:autoSpaceDN w:val="0"/>
              <w:adjustRightInd w:val="0"/>
              <w:jc w:val="both"/>
              <w:rPr>
                <w:rFonts w:ascii="Calibri-Bold" w:hAnsi="Calibri-Bold" w:cs="Calibri-Bold"/>
                <w:b/>
                <w:bCs/>
                <w:color w:val="000000"/>
                <w:sz w:val="24"/>
                <w:szCs w:val="24"/>
              </w:rPr>
            </w:pPr>
            <w:r w:rsidRPr="008B535A">
              <w:rPr>
                <w:rFonts w:ascii="Calibri-Bold" w:hAnsi="Calibri-Bold" w:cs="Calibri-Bold"/>
                <w:b/>
                <w:bCs/>
                <w:color w:val="000000"/>
                <w:sz w:val="24"/>
                <w:szCs w:val="24"/>
              </w:rPr>
              <w:t>Examples of reframing</w:t>
            </w:r>
          </w:p>
        </w:tc>
        <w:tc>
          <w:tcPr>
            <w:tcW w:w="4253" w:type="dxa"/>
            <w:shd w:val="clear" w:color="auto" w:fill="D9D9D9" w:themeFill="background1" w:themeFillShade="D9"/>
          </w:tcPr>
          <w:p w14:paraId="2E6C7721" w14:textId="77777777" w:rsidR="00683F92" w:rsidRPr="008B535A" w:rsidRDefault="00683F92" w:rsidP="00683F92">
            <w:pPr>
              <w:autoSpaceDE w:val="0"/>
              <w:autoSpaceDN w:val="0"/>
              <w:adjustRightInd w:val="0"/>
              <w:jc w:val="both"/>
              <w:rPr>
                <w:rFonts w:ascii="Calibri-Bold" w:hAnsi="Calibri-Bold" w:cs="Calibri-Bold"/>
                <w:b/>
                <w:bCs/>
                <w:color w:val="000000"/>
                <w:sz w:val="24"/>
                <w:szCs w:val="24"/>
              </w:rPr>
            </w:pPr>
            <w:r w:rsidRPr="008B535A">
              <w:rPr>
                <w:rFonts w:ascii="Calibri-Bold" w:hAnsi="Calibri-Bold" w:cs="Calibri-Bold"/>
                <w:b/>
                <w:bCs/>
                <w:color w:val="000000"/>
                <w:sz w:val="24"/>
                <w:szCs w:val="24"/>
              </w:rPr>
              <w:t>Reflections</w:t>
            </w:r>
          </w:p>
          <w:p w14:paraId="1222F4FF" w14:textId="77777777" w:rsidR="00683F92" w:rsidRPr="008B535A" w:rsidRDefault="00683F92" w:rsidP="00683F92">
            <w:pPr>
              <w:autoSpaceDE w:val="0"/>
              <w:autoSpaceDN w:val="0"/>
              <w:adjustRightInd w:val="0"/>
              <w:jc w:val="both"/>
              <w:rPr>
                <w:rFonts w:ascii="Calibri-Bold" w:hAnsi="Calibri-Bold" w:cs="Calibri-Bold"/>
                <w:b/>
                <w:bCs/>
                <w:color w:val="000000"/>
                <w:sz w:val="24"/>
                <w:szCs w:val="24"/>
              </w:rPr>
            </w:pPr>
            <w:r w:rsidRPr="008B535A">
              <w:rPr>
                <w:rFonts w:ascii="Calibri-Bold" w:hAnsi="Calibri-Bold" w:cs="Calibri-Bold"/>
                <w:b/>
                <w:bCs/>
                <w:color w:val="000000"/>
                <w:sz w:val="24"/>
                <w:szCs w:val="24"/>
              </w:rPr>
              <w:t>How is this behaviour understandable?</w:t>
            </w:r>
          </w:p>
          <w:p w14:paraId="621DA377" w14:textId="77777777" w:rsidR="00683F92" w:rsidRPr="008B535A" w:rsidRDefault="00683F92" w:rsidP="00683F92">
            <w:pPr>
              <w:autoSpaceDE w:val="0"/>
              <w:autoSpaceDN w:val="0"/>
              <w:adjustRightInd w:val="0"/>
              <w:jc w:val="both"/>
              <w:rPr>
                <w:rFonts w:ascii="Calibri-Bold" w:hAnsi="Calibri-Bold" w:cs="Calibri-Bold"/>
                <w:b/>
                <w:bCs/>
                <w:color w:val="000000"/>
                <w:sz w:val="24"/>
                <w:szCs w:val="24"/>
              </w:rPr>
            </w:pPr>
            <w:r w:rsidRPr="008B535A">
              <w:rPr>
                <w:rFonts w:ascii="Calibri-Bold" w:hAnsi="Calibri-Bold" w:cs="Calibri-Bold"/>
                <w:b/>
                <w:bCs/>
                <w:color w:val="000000"/>
                <w:sz w:val="24"/>
                <w:szCs w:val="24"/>
              </w:rPr>
              <w:t>What’s getting in their way/what are the barriers?</w:t>
            </w:r>
          </w:p>
          <w:p w14:paraId="2614FB5A" w14:textId="77777777" w:rsidR="00683F92" w:rsidRPr="008B535A" w:rsidRDefault="00683F92" w:rsidP="00683F92">
            <w:pPr>
              <w:autoSpaceDE w:val="0"/>
              <w:autoSpaceDN w:val="0"/>
              <w:adjustRightInd w:val="0"/>
              <w:jc w:val="both"/>
              <w:rPr>
                <w:rFonts w:ascii="Calibri-Bold" w:hAnsi="Calibri-Bold" w:cs="Calibri-Bold"/>
                <w:b/>
                <w:bCs/>
                <w:color w:val="000000"/>
                <w:sz w:val="24"/>
                <w:szCs w:val="24"/>
              </w:rPr>
            </w:pPr>
            <w:r w:rsidRPr="008B535A">
              <w:rPr>
                <w:rFonts w:ascii="Calibri-Bold" w:hAnsi="Calibri-Bold" w:cs="Calibri-Bold"/>
                <w:b/>
                <w:bCs/>
                <w:color w:val="000000"/>
                <w:sz w:val="24"/>
                <w:szCs w:val="24"/>
              </w:rPr>
              <w:t>How can we help?</w:t>
            </w:r>
          </w:p>
        </w:tc>
        <w:tc>
          <w:tcPr>
            <w:tcW w:w="3827" w:type="dxa"/>
            <w:shd w:val="clear" w:color="auto" w:fill="D9D9D9" w:themeFill="background1" w:themeFillShade="D9"/>
          </w:tcPr>
          <w:p w14:paraId="0DFB6D7C" w14:textId="77777777" w:rsidR="00683F92" w:rsidRPr="008B535A" w:rsidRDefault="00683F92" w:rsidP="00683F92">
            <w:pPr>
              <w:autoSpaceDE w:val="0"/>
              <w:autoSpaceDN w:val="0"/>
              <w:adjustRightInd w:val="0"/>
              <w:jc w:val="both"/>
              <w:rPr>
                <w:rFonts w:ascii="Calibri-Bold" w:hAnsi="Calibri-Bold" w:cs="Calibri-Bold"/>
                <w:b/>
                <w:bCs/>
                <w:color w:val="000000"/>
                <w:sz w:val="24"/>
                <w:szCs w:val="24"/>
              </w:rPr>
            </w:pPr>
            <w:r w:rsidRPr="008B535A">
              <w:rPr>
                <w:rFonts w:ascii="Calibri-Bold" w:hAnsi="Calibri-Bold" w:cs="Calibri-Bold"/>
                <w:b/>
                <w:bCs/>
                <w:color w:val="000000"/>
                <w:sz w:val="24"/>
                <w:szCs w:val="24"/>
              </w:rPr>
              <w:t>Adult response</w:t>
            </w:r>
          </w:p>
          <w:p w14:paraId="01A3F3F6" w14:textId="77777777" w:rsidR="00683F92" w:rsidRPr="008B535A" w:rsidRDefault="00683F92" w:rsidP="00683F92">
            <w:pPr>
              <w:autoSpaceDE w:val="0"/>
              <w:autoSpaceDN w:val="0"/>
              <w:adjustRightInd w:val="0"/>
              <w:jc w:val="both"/>
              <w:rPr>
                <w:rFonts w:ascii="Calibri-Bold" w:hAnsi="Calibri-Bold" w:cs="Calibri-Bold"/>
                <w:b/>
                <w:bCs/>
                <w:color w:val="000000"/>
                <w:sz w:val="24"/>
                <w:szCs w:val="24"/>
              </w:rPr>
            </w:pPr>
            <w:r w:rsidRPr="008B535A">
              <w:rPr>
                <w:rFonts w:ascii="Calibri-Bold" w:hAnsi="Calibri-Bold" w:cs="Calibri-Bold"/>
                <w:b/>
                <w:bCs/>
                <w:color w:val="000000"/>
                <w:sz w:val="24"/>
                <w:szCs w:val="24"/>
              </w:rPr>
              <w:t xml:space="preserve">What do we need to intentionally teach? </w:t>
            </w:r>
          </w:p>
          <w:p w14:paraId="09D2C38A" w14:textId="77777777" w:rsidR="00683F92" w:rsidRPr="008B535A" w:rsidRDefault="00683F92" w:rsidP="00683F92">
            <w:pPr>
              <w:autoSpaceDE w:val="0"/>
              <w:autoSpaceDN w:val="0"/>
              <w:adjustRightInd w:val="0"/>
              <w:jc w:val="both"/>
              <w:rPr>
                <w:rFonts w:ascii="Calibri-Bold" w:hAnsi="Calibri-Bold" w:cs="Calibri-Bold"/>
                <w:b/>
                <w:bCs/>
                <w:color w:val="000000"/>
                <w:sz w:val="24"/>
                <w:szCs w:val="24"/>
              </w:rPr>
            </w:pPr>
            <w:r w:rsidRPr="008B535A">
              <w:rPr>
                <w:rFonts w:ascii="Calibri-Bold" w:hAnsi="Calibri-Bold" w:cs="Calibri-Bold"/>
                <w:b/>
                <w:bCs/>
                <w:color w:val="000000"/>
                <w:sz w:val="24"/>
                <w:szCs w:val="24"/>
              </w:rPr>
              <w:t>Find the barriers and remove them</w:t>
            </w:r>
          </w:p>
        </w:tc>
      </w:tr>
      <w:tr w:rsidR="00683F92" w:rsidRPr="00683F92" w14:paraId="35E7AFA7" w14:textId="77777777" w:rsidTr="00BB7C3F">
        <w:tc>
          <w:tcPr>
            <w:tcW w:w="3487" w:type="dxa"/>
          </w:tcPr>
          <w:p w14:paraId="3B58709A" w14:textId="77777777" w:rsidR="00683F92" w:rsidRPr="00683F92" w:rsidRDefault="00683F92" w:rsidP="00683F92">
            <w:pPr>
              <w:autoSpaceDE w:val="0"/>
              <w:autoSpaceDN w:val="0"/>
              <w:adjustRightInd w:val="0"/>
              <w:jc w:val="both"/>
              <w:rPr>
                <w:rFonts w:ascii="Calibri-Bold" w:hAnsi="Calibri-Bold" w:cs="Calibri-Bold"/>
                <w:b/>
                <w:bCs/>
                <w:color w:val="000000"/>
                <w:sz w:val="20"/>
                <w:szCs w:val="20"/>
              </w:rPr>
            </w:pPr>
          </w:p>
          <w:p w14:paraId="4AE4880E" w14:textId="77777777" w:rsidR="00683F92" w:rsidRPr="00683F92" w:rsidRDefault="00683F92" w:rsidP="00683F92">
            <w:pPr>
              <w:autoSpaceDE w:val="0"/>
              <w:autoSpaceDN w:val="0"/>
              <w:adjustRightInd w:val="0"/>
              <w:jc w:val="both"/>
              <w:rPr>
                <w:rFonts w:ascii="Calibri-Bold" w:hAnsi="Calibri-Bold" w:cs="Calibri-Bold"/>
                <w:b/>
                <w:bCs/>
                <w:color w:val="000000"/>
                <w:sz w:val="20"/>
                <w:szCs w:val="20"/>
              </w:rPr>
            </w:pPr>
          </w:p>
          <w:p w14:paraId="3C445F32" w14:textId="77777777" w:rsidR="00683F92" w:rsidRPr="00683F92" w:rsidRDefault="00683F92" w:rsidP="00683F92">
            <w:pPr>
              <w:autoSpaceDE w:val="0"/>
              <w:autoSpaceDN w:val="0"/>
              <w:adjustRightInd w:val="0"/>
              <w:jc w:val="both"/>
              <w:rPr>
                <w:rFonts w:ascii="Calibri-Bold" w:hAnsi="Calibri-Bold" w:cs="Calibri-Bold"/>
                <w:b/>
                <w:bCs/>
                <w:color w:val="000000"/>
                <w:sz w:val="20"/>
                <w:szCs w:val="20"/>
              </w:rPr>
            </w:pPr>
          </w:p>
          <w:p w14:paraId="2604E066" w14:textId="77777777" w:rsidR="00683F92" w:rsidRPr="00683F92" w:rsidRDefault="00683F92" w:rsidP="00683F92">
            <w:pPr>
              <w:autoSpaceDE w:val="0"/>
              <w:autoSpaceDN w:val="0"/>
              <w:adjustRightInd w:val="0"/>
              <w:jc w:val="both"/>
              <w:rPr>
                <w:rFonts w:ascii="Calibri-Bold" w:hAnsi="Calibri-Bold" w:cs="Calibri-Bold"/>
                <w:b/>
                <w:bCs/>
                <w:color w:val="000000"/>
                <w:sz w:val="20"/>
                <w:szCs w:val="20"/>
              </w:rPr>
            </w:pPr>
          </w:p>
          <w:p w14:paraId="24217DBA" w14:textId="77777777" w:rsidR="00683F92" w:rsidRPr="00683F92" w:rsidRDefault="00683F92" w:rsidP="00683F92">
            <w:pPr>
              <w:autoSpaceDE w:val="0"/>
              <w:autoSpaceDN w:val="0"/>
              <w:adjustRightInd w:val="0"/>
              <w:jc w:val="both"/>
              <w:rPr>
                <w:rFonts w:ascii="Calibri-Bold" w:hAnsi="Calibri-Bold" w:cs="Calibri-Bold"/>
                <w:b/>
                <w:bCs/>
                <w:color w:val="000000"/>
                <w:sz w:val="20"/>
                <w:szCs w:val="20"/>
              </w:rPr>
            </w:pPr>
          </w:p>
          <w:p w14:paraId="33E105CA" w14:textId="77777777" w:rsidR="00683F92" w:rsidRPr="00683F92" w:rsidRDefault="00683F92" w:rsidP="00683F92">
            <w:pPr>
              <w:autoSpaceDE w:val="0"/>
              <w:autoSpaceDN w:val="0"/>
              <w:adjustRightInd w:val="0"/>
              <w:jc w:val="both"/>
              <w:rPr>
                <w:rFonts w:ascii="Calibri-Bold" w:hAnsi="Calibri-Bold" w:cs="Calibri-Bold"/>
                <w:b/>
                <w:bCs/>
                <w:color w:val="000000"/>
                <w:sz w:val="20"/>
                <w:szCs w:val="20"/>
              </w:rPr>
            </w:pPr>
          </w:p>
          <w:p w14:paraId="5AA7D938" w14:textId="77777777" w:rsidR="00683F92" w:rsidRPr="00683F92" w:rsidRDefault="00683F92" w:rsidP="00683F92">
            <w:pPr>
              <w:autoSpaceDE w:val="0"/>
              <w:autoSpaceDN w:val="0"/>
              <w:adjustRightInd w:val="0"/>
              <w:jc w:val="both"/>
              <w:rPr>
                <w:rFonts w:ascii="Calibri-Bold" w:hAnsi="Calibri-Bold" w:cs="Calibri-Bold"/>
                <w:b/>
                <w:bCs/>
                <w:color w:val="000000"/>
                <w:sz w:val="20"/>
                <w:szCs w:val="20"/>
              </w:rPr>
            </w:pPr>
          </w:p>
          <w:p w14:paraId="74451414" w14:textId="77777777" w:rsidR="00683F92" w:rsidRPr="00683F92" w:rsidRDefault="00683F92" w:rsidP="00683F92">
            <w:pPr>
              <w:autoSpaceDE w:val="0"/>
              <w:autoSpaceDN w:val="0"/>
              <w:adjustRightInd w:val="0"/>
              <w:jc w:val="both"/>
              <w:rPr>
                <w:rFonts w:ascii="Calibri-Bold" w:hAnsi="Calibri-Bold" w:cs="Calibri-Bold"/>
                <w:b/>
                <w:bCs/>
                <w:color w:val="000000"/>
                <w:sz w:val="20"/>
                <w:szCs w:val="20"/>
              </w:rPr>
            </w:pPr>
          </w:p>
          <w:p w14:paraId="19204232" w14:textId="77777777" w:rsidR="00683F92" w:rsidRPr="00683F92" w:rsidRDefault="00683F92" w:rsidP="00683F92">
            <w:pPr>
              <w:autoSpaceDE w:val="0"/>
              <w:autoSpaceDN w:val="0"/>
              <w:adjustRightInd w:val="0"/>
              <w:jc w:val="both"/>
              <w:rPr>
                <w:rFonts w:ascii="Calibri-Bold" w:hAnsi="Calibri-Bold" w:cs="Calibri-Bold"/>
                <w:b/>
                <w:bCs/>
                <w:color w:val="000000"/>
                <w:sz w:val="20"/>
                <w:szCs w:val="20"/>
              </w:rPr>
            </w:pPr>
          </w:p>
          <w:p w14:paraId="0598469E" w14:textId="77777777" w:rsidR="00683F92" w:rsidRPr="00683F92" w:rsidRDefault="00683F92" w:rsidP="00683F92">
            <w:pPr>
              <w:autoSpaceDE w:val="0"/>
              <w:autoSpaceDN w:val="0"/>
              <w:adjustRightInd w:val="0"/>
              <w:jc w:val="both"/>
              <w:rPr>
                <w:rFonts w:ascii="Calibri-Bold" w:hAnsi="Calibri-Bold" w:cs="Calibri-Bold"/>
                <w:b/>
                <w:bCs/>
                <w:color w:val="000000"/>
                <w:sz w:val="20"/>
                <w:szCs w:val="20"/>
              </w:rPr>
            </w:pPr>
          </w:p>
          <w:p w14:paraId="3DD9D5B1" w14:textId="77777777" w:rsidR="00683F92" w:rsidRPr="00683F92" w:rsidRDefault="00683F92" w:rsidP="00683F92">
            <w:pPr>
              <w:autoSpaceDE w:val="0"/>
              <w:autoSpaceDN w:val="0"/>
              <w:adjustRightInd w:val="0"/>
              <w:jc w:val="both"/>
              <w:rPr>
                <w:rFonts w:ascii="Calibri-Bold" w:hAnsi="Calibri-Bold" w:cs="Calibri-Bold"/>
                <w:b/>
                <w:bCs/>
                <w:color w:val="000000"/>
                <w:sz w:val="20"/>
                <w:szCs w:val="20"/>
              </w:rPr>
            </w:pPr>
          </w:p>
          <w:p w14:paraId="68E7CD47" w14:textId="77777777" w:rsidR="00683F92" w:rsidRPr="00683F92" w:rsidRDefault="00683F92" w:rsidP="00683F92">
            <w:pPr>
              <w:autoSpaceDE w:val="0"/>
              <w:autoSpaceDN w:val="0"/>
              <w:adjustRightInd w:val="0"/>
              <w:jc w:val="both"/>
              <w:rPr>
                <w:rFonts w:ascii="Calibri-Bold" w:hAnsi="Calibri-Bold" w:cs="Calibri-Bold"/>
                <w:b/>
                <w:bCs/>
                <w:color w:val="000000"/>
                <w:sz w:val="20"/>
                <w:szCs w:val="20"/>
              </w:rPr>
            </w:pPr>
          </w:p>
          <w:p w14:paraId="1FBAFECD" w14:textId="77777777" w:rsidR="00683F92" w:rsidRPr="00683F92" w:rsidRDefault="00683F92" w:rsidP="00683F92">
            <w:pPr>
              <w:autoSpaceDE w:val="0"/>
              <w:autoSpaceDN w:val="0"/>
              <w:adjustRightInd w:val="0"/>
              <w:jc w:val="both"/>
              <w:rPr>
                <w:rFonts w:ascii="Calibri-Bold" w:hAnsi="Calibri-Bold" w:cs="Calibri-Bold"/>
                <w:b/>
                <w:bCs/>
                <w:color w:val="000000"/>
                <w:sz w:val="20"/>
                <w:szCs w:val="20"/>
              </w:rPr>
            </w:pPr>
          </w:p>
          <w:p w14:paraId="63CDC86D" w14:textId="77777777" w:rsidR="00683F92" w:rsidRPr="00683F92" w:rsidRDefault="00683F92" w:rsidP="00683F92">
            <w:pPr>
              <w:autoSpaceDE w:val="0"/>
              <w:autoSpaceDN w:val="0"/>
              <w:adjustRightInd w:val="0"/>
              <w:jc w:val="both"/>
              <w:rPr>
                <w:rFonts w:ascii="Calibri-Bold" w:hAnsi="Calibri-Bold" w:cs="Calibri-Bold"/>
                <w:b/>
                <w:bCs/>
                <w:color w:val="000000"/>
                <w:sz w:val="20"/>
                <w:szCs w:val="20"/>
              </w:rPr>
            </w:pPr>
          </w:p>
          <w:p w14:paraId="688EE226" w14:textId="77777777" w:rsidR="00683F92" w:rsidRPr="00683F92" w:rsidRDefault="00683F92" w:rsidP="00683F92">
            <w:pPr>
              <w:autoSpaceDE w:val="0"/>
              <w:autoSpaceDN w:val="0"/>
              <w:adjustRightInd w:val="0"/>
              <w:jc w:val="both"/>
              <w:rPr>
                <w:rFonts w:ascii="Calibri-Bold" w:hAnsi="Calibri-Bold" w:cs="Calibri-Bold"/>
                <w:b/>
                <w:bCs/>
                <w:color w:val="000000"/>
                <w:sz w:val="20"/>
                <w:szCs w:val="20"/>
              </w:rPr>
            </w:pPr>
          </w:p>
          <w:p w14:paraId="4C86C2DE" w14:textId="77777777" w:rsidR="00683F92" w:rsidRPr="00683F92" w:rsidRDefault="00683F92" w:rsidP="00683F92">
            <w:pPr>
              <w:autoSpaceDE w:val="0"/>
              <w:autoSpaceDN w:val="0"/>
              <w:adjustRightInd w:val="0"/>
              <w:jc w:val="both"/>
              <w:rPr>
                <w:rFonts w:ascii="Calibri-Bold" w:hAnsi="Calibri-Bold" w:cs="Calibri-Bold"/>
                <w:b/>
                <w:bCs/>
                <w:color w:val="000000"/>
                <w:sz w:val="20"/>
                <w:szCs w:val="20"/>
              </w:rPr>
            </w:pPr>
          </w:p>
          <w:p w14:paraId="68EE8A2D" w14:textId="77777777" w:rsidR="00683F92" w:rsidRPr="00683F92" w:rsidRDefault="00683F92" w:rsidP="00683F92">
            <w:pPr>
              <w:autoSpaceDE w:val="0"/>
              <w:autoSpaceDN w:val="0"/>
              <w:adjustRightInd w:val="0"/>
              <w:jc w:val="both"/>
              <w:rPr>
                <w:rFonts w:ascii="Calibri-Bold" w:hAnsi="Calibri-Bold" w:cs="Calibri-Bold"/>
                <w:b/>
                <w:bCs/>
                <w:color w:val="000000"/>
                <w:sz w:val="20"/>
                <w:szCs w:val="20"/>
              </w:rPr>
            </w:pPr>
          </w:p>
          <w:p w14:paraId="2237BDC9" w14:textId="77777777" w:rsidR="00683F92" w:rsidRPr="00683F92" w:rsidRDefault="00683F92" w:rsidP="00683F92">
            <w:pPr>
              <w:autoSpaceDE w:val="0"/>
              <w:autoSpaceDN w:val="0"/>
              <w:adjustRightInd w:val="0"/>
              <w:jc w:val="both"/>
              <w:rPr>
                <w:rFonts w:ascii="Calibri-Bold" w:hAnsi="Calibri-Bold" w:cs="Calibri-Bold"/>
                <w:b/>
                <w:bCs/>
                <w:color w:val="000000"/>
                <w:sz w:val="20"/>
                <w:szCs w:val="20"/>
              </w:rPr>
            </w:pPr>
          </w:p>
          <w:p w14:paraId="4F788EE7" w14:textId="77777777" w:rsidR="00683F92" w:rsidRPr="00683F92" w:rsidRDefault="00683F92" w:rsidP="00683F92">
            <w:pPr>
              <w:autoSpaceDE w:val="0"/>
              <w:autoSpaceDN w:val="0"/>
              <w:adjustRightInd w:val="0"/>
              <w:jc w:val="both"/>
              <w:rPr>
                <w:rFonts w:ascii="Calibri-Bold" w:hAnsi="Calibri-Bold" w:cs="Calibri-Bold"/>
                <w:b/>
                <w:bCs/>
                <w:color w:val="000000"/>
                <w:sz w:val="20"/>
                <w:szCs w:val="20"/>
              </w:rPr>
            </w:pPr>
          </w:p>
          <w:p w14:paraId="5F0F0750" w14:textId="77777777" w:rsidR="00683F92" w:rsidRPr="00683F92" w:rsidRDefault="00683F92" w:rsidP="00683F92">
            <w:pPr>
              <w:autoSpaceDE w:val="0"/>
              <w:autoSpaceDN w:val="0"/>
              <w:adjustRightInd w:val="0"/>
              <w:jc w:val="both"/>
              <w:rPr>
                <w:rFonts w:ascii="Calibri-Bold" w:hAnsi="Calibri-Bold" w:cs="Calibri-Bold"/>
                <w:b/>
                <w:bCs/>
                <w:color w:val="000000"/>
                <w:sz w:val="20"/>
                <w:szCs w:val="20"/>
              </w:rPr>
            </w:pPr>
          </w:p>
          <w:p w14:paraId="5E986845" w14:textId="77777777" w:rsidR="00683F92" w:rsidRPr="00683F92" w:rsidRDefault="00683F92" w:rsidP="00683F92">
            <w:pPr>
              <w:autoSpaceDE w:val="0"/>
              <w:autoSpaceDN w:val="0"/>
              <w:adjustRightInd w:val="0"/>
              <w:jc w:val="both"/>
              <w:rPr>
                <w:rFonts w:ascii="Calibri-Bold" w:hAnsi="Calibri-Bold" w:cs="Calibri-Bold"/>
                <w:b/>
                <w:bCs/>
                <w:color w:val="000000"/>
                <w:sz w:val="20"/>
                <w:szCs w:val="20"/>
              </w:rPr>
            </w:pPr>
          </w:p>
        </w:tc>
        <w:tc>
          <w:tcPr>
            <w:tcW w:w="4021" w:type="dxa"/>
          </w:tcPr>
          <w:p w14:paraId="17E5019A" w14:textId="77777777" w:rsidR="00683F92" w:rsidRPr="00683F92" w:rsidRDefault="00683F92" w:rsidP="00683F92">
            <w:pPr>
              <w:autoSpaceDE w:val="0"/>
              <w:autoSpaceDN w:val="0"/>
              <w:adjustRightInd w:val="0"/>
              <w:jc w:val="both"/>
              <w:rPr>
                <w:rFonts w:ascii="Calibri-Bold" w:hAnsi="Calibri-Bold" w:cs="Calibri-Bold"/>
                <w:b/>
                <w:bCs/>
                <w:color w:val="000000"/>
                <w:sz w:val="20"/>
                <w:szCs w:val="20"/>
              </w:rPr>
            </w:pPr>
          </w:p>
        </w:tc>
        <w:tc>
          <w:tcPr>
            <w:tcW w:w="4253" w:type="dxa"/>
          </w:tcPr>
          <w:p w14:paraId="477B1EF3" w14:textId="77777777" w:rsidR="00683F92" w:rsidRPr="00683F92" w:rsidRDefault="00683F92" w:rsidP="00683F92">
            <w:pPr>
              <w:autoSpaceDE w:val="0"/>
              <w:autoSpaceDN w:val="0"/>
              <w:adjustRightInd w:val="0"/>
              <w:jc w:val="both"/>
              <w:rPr>
                <w:rFonts w:ascii="Calibri-Bold" w:hAnsi="Calibri-Bold" w:cs="Calibri-Bold"/>
                <w:b/>
                <w:bCs/>
                <w:color w:val="000000"/>
                <w:sz w:val="20"/>
                <w:szCs w:val="20"/>
              </w:rPr>
            </w:pPr>
          </w:p>
        </w:tc>
        <w:tc>
          <w:tcPr>
            <w:tcW w:w="3827" w:type="dxa"/>
          </w:tcPr>
          <w:p w14:paraId="595F3E59" w14:textId="77777777" w:rsidR="00683F92" w:rsidRPr="00683F92" w:rsidRDefault="00683F92" w:rsidP="00683F92">
            <w:pPr>
              <w:autoSpaceDE w:val="0"/>
              <w:autoSpaceDN w:val="0"/>
              <w:adjustRightInd w:val="0"/>
              <w:jc w:val="both"/>
              <w:rPr>
                <w:rFonts w:ascii="Calibri-Bold" w:hAnsi="Calibri-Bold" w:cs="Calibri-Bold"/>
                <w:b/>
                <w:bCs/>
                <w:color w:val="000000"/>
                <w:sz w:val="20"/>
                <w:szCs w:val="20"/>
              </w:rPr>
            </w:pPr>
          </w:p>
        </w:tc>
      </w:tr>
    </w:tbl>
    <w:p w14:paraId="144A72E9" w14:textId="77777777" w:rsidR="00683F92" w:rsidRPr="00683F92" w:rsidRDefault="00683F92" w:rsidP="00683F92">
      <w:pPr>
        <w:autoSpaceDE w:val="0"/>
        <w:autoSpaceDN w:val="0"/>
        <w:adjustRightInd w:val="0"/>
        <w:spacing w:line="240" w:lineRule="auto"/>
        <w:jc w:val="both"/>
        <w:rPr>
          <w:rFonts w:ascii="Calibri-Bold" w:hAnsi="Calibri-Bold" w:cs="Calibri-Bold"/>
          <w:b/>
          <w:bCs/>
          <w:color w:val="000000"/>
          <w:sz w:val="20"/>
          <w:szCs w:val="20"/>
        </w:rPr>
      </w:pPr>
    </w:p>
    <w:p w14:paraId="495D666E" w14:textId="1A1AAEF1" w:rsidR="00DE72A5" w:rsidRDefault="00DE72A5" w:rsidP="000F1AA7">
      <w:pPr>
        <w:autoSpaceDE w:val="0"/>
        <w:autoSpaceDN w:val="0"/>
        <w:adjustRightInd w:val="0"/>
        <w:spacing w:line="240" w:lineRule="auto"/>
        <w:jc w:val="both"/>
        <w:rPr>
          <w:rFonts w:ascii="Calibri-Bold" w:hAnsi="Calibri-Bold" w:cs="Calibri-Bold"/>
          <w:b/>
          <w:bCs/>
          <w:color w:val="000000"/>
          <w:sz w:val="20"/>
          <w:szCs w:val="20"/>
        </w:rPr>
      </w:pPr>
      <w:r w:rsidRPr="00DE72A5">
        <w:rPr>
          <w:rFonts w:ascii="Calibri-Bold" w:hAnsi="Calibri-Bold" w:cs="Calibri-Bold"/>
          <w:color w:val="000000"/>
          <w:sz w:val="22"/>
        </w:rPr>
        <w:t xml:space="preserve"> </w:t>
      </w:r>
    </w:p>
    <w:sectPr w:rsidR="00DE72A5" w:rsidSect="00683F92">
      <w:headerReference w:type="even" r:id="rId27"/>
      <w:headerReference w:type="default" r:id="rId28"/>
      <w:footerReference w:type="default" r:id="rId29"/>
      <w:headerReference w:type="first" r:id="rId30"/>
      <w:type w:val="continuous"/>
      <w:pgSz w:w="16838" w:h="11906" w:orient="landscape"/>
      <w:pgMar w:top="454" w:right="454" w:bottom="454" w:left="45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6FCD4" w14:textId="77777777" w:rsidR="00E10552" w:rsidRDefault="00E10552" w:rsidP="002F23F8">
      <w:pPr>
        <w:spacing w:line="240" w:lineRule="auto"/>
      </w:pPr>
      <w:r>
        <w:separator/>
      </w:r>
    </w:p>
  </w:endnote>
  <w:endnote w:type="continuationSeparator" w:id="0">
    <w:p w14:paraId="3F923B67" w14:textId="77777777" w:rsidR="00E10552" w:rsidRDefault="00E10552" w:rsidP="002F23F8">
      <w:pPr>
        <w:spacing w:line="240" w:lineRule="auto"/>
      </w:pPr>
      <w:r>
        <w:continuationSeparator/>
      </w:r>
    </w:p>
  </w:endnote>
  <w:endnote w:type="continuationNotice" w:id="1">
    <w:p w14:paraId="0DAC1578" w14:textId="77777777" w:rsidR="00E10552" w:rsidRDefault="00E1055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MT">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Bold">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9983762"/>
      <w:docPartObj>
        <w:docPartGallery w:val="Page Numbers (Bottom of Page)"/>
        <w:docPartUnique/>
      </w:docPartObj>
    </w:sdtPr>
    <w:sdtEndPr>
      <w:rPr>
        <w:noProof/>
      </w:rPr>
    </w:sdtEndPr>
    <w:sdtContent>
      <w:p w14:paraId="135D8D92" w14:textId="74F5971B" w:rsidR="00E15C0D" w:rsidRDefault="00E15C0D">
        <w:pPr>
          <w:pStyle w:val="Footer"/>
          <w:jc w:val="center"/>
        </w:pPr>
        <w:r>
          <w:fldChar w:fldCharType="begin"/>
        </w:r>
        <w:r>
          <w:instrText xml:space="preserve"> PAGE   \* MERGEFORMAT </w:instrText>
        </w:r>
        <w:r>
          <w:fldChar w:fldCharType="separate"/>
        </w:r>
        <w:r>
          <w:rPr>
            <w:noProof/>
          </w:rPr>
          <w:t>15</w:t>
        </w:r>
        <w:r>
          <w:rPr>
            <w:noProof/>
          </w:rPr>
          <w:fldChar w:fldCharType="end"/>
        </w:r>
      </w:p>
    </w:sdtContent>
  </w:sdt>
  <w:p w14:paraId="781829F6" w14:textId="0C44C288" w:rsidR="00E15C0D" w:rsidRDefault="008B535A" w:rsidP="006E5913">
    <w:pPr>
      <w:pStyle w:val="Footer"/>
      <w:jc w:val="center"/>
    </w:pPr>
    <w:r w:rsidRPr="008B535A">
      <w:t>A member of Mid Essex Anglican Academy Trust, a limited company registered in England and Wales 8524638 and whose registered office is Hall Lane, Shenfield, Brentwood, Essex CM159AL.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3442446"/>
      <w:docPartObj>
        <w:docPartGallery w:val="Page Numbers (Bottom of Page)"/>
        <w:docPartUnique/>
      </w:docPartObj>
    </w:sdtPr>
    <w:sdtEndPr>
      <w:rPr>
        <w:noProof/>
      </w:rPr>
    </w:sdtEndPr>
    <w:sdtContent>
      <w:p w14:paraId="41C22238" w14:textId="6C330D0B" w:rsidR="00E15C0D" w:rsidRDefault="00E15C0D">
        <w:pPr>
          <w:pStyle w:val="Footer"/>
        </w:pPr>
        <w:r>
          <w:fldChar w:fldCharType="begin"/>
        </w:r>
        <w:r>
          <w:instrText xml:space="preserve"> PAGE   \* MERGEFORMAT </w:instrText>
        </w:r>
        <w:r>
          <w:fldChar w:fldCharType="separate"/>
        </w:r>
        <w:r>
          <w:rPr>
            <w:noProof/>
          </w:rPr>
          <w:t>17</w:t>
        </w:r>
        <w:r>
          <w:rPr>
            <w:noProof/>
          </w:rPr>
          <w:fldChar w:fldCharType="end"/>
        </w:r>
      </w:p>
    </w:sdtContent>
  </w:sdt>
  <w:p w14:paraId="1446509C" w14:textId="4297A66E" w:rsidR="00E15C0D" w:rsidRPr="00C46798" w:rsidRDefault="00E15C0D" w:rsidP="00C467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9EA1F" w14:textId="77777777" w:rsidR="00E10552" w:rsidRDefault="00E10552" w:rsidP="002F23F8">
      <w:pPr>
        <w:spacing w:line="240" w:lineRule="auto"/>
      </w:pPr>
      <w:r>
        <w:separator/>
      </w:r>
    </w:p>
  </w:footnote>
  <w:footnote w:type="continuationSeparator" w:id="0">
    <w:p w14:paraId="7C1D16C2" w14:textId="77777777" w:rsidR="00E10552" w:rsidRDefault="00E10552" w:rsidP="002F23F8">
      <w:pPr>
        <w:spacing w:line="240" w:lineRule="auto"/>
      </w:pPr>
      <w:r>
        <w:continuationSeparator/>
      </w:r>
    </w:p>
  </w:footnote>
  <w:footnote w:type="continuationNotice" w:id="1">
    <w:p w14:paraId="0BE82F24" w14:textId="77777777" w:rsidR="00E10552" w:rsidRDefault="00E1055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714F0" w14:textId="327E244B" w:rsidR="00E15C0D" w:rsidRDefault="00E15C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28B85" w14:textId="2C432E89" w:rsidR="00E15C0D" w:rsidRDefault="00E15C0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A6BF7" w14:textId="130B45B6" w:rsidR="00E15C0D" w:rsidRDefault="00E15C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24CB4"/>
    <w:multiLevelType w:val="hybridMultilevel"/>
    <w:tmpl w:val="A634A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913800"/>
    <w:multiLevelType w:val="hybridMultilevel"/>
    <w:tmpl w:val="4378C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271FC5"/>
    <w:multiLevelType w:val="multilevel"/>
    <w:tmpl w:val="E74CD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F72856"/>
    <w:multiLevelType w:val="hybridMultilevel"/>
    <w:tmpl w:val="6AA490EC"/>
    <w:lvl w:ilvl="0" w:tplc="F1DE5F4E">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3B19F7"/>
    <w:multiLevelType w:val="hybridMultilevel"/>
    <w:tmpl w:val="8870908A"/>
    <w:lvl w:ilvl="0" w:tplc="65ECA788">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26D0DC6"/>
    <w:multiLevelType w:val="hybridMultilevel"/>
    <w:tmpl w:val="DACC7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314F5B"/>
    <w:multiLevelType w:val="hybridMultilevel"/>
    <w:tmpl w:val="557E1F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3A34D83"/>
    <w:multiLevelType w:val="hybridMultilevel"/>
    <w:tmpl w:val="AAB8D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1D2D7A"/>
    <w:multiLevelType w:val="hybridMultilevel"/>
    <w:tmpl w:val="A83C82E2"/>
    <w:lvl w:ilvl="0" w:tplc="725A5CC6">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DD043D2"/>
    <w:multiLevelType w:val="hybridMultilevel"/>
    <w:tmpl w:val="3F8C53E0"/>
    <w:lvl w:ilvl="0" w:tplc="F1DE5F4E">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0A5E5D"/>
    <w:multiLevelType w:val="hybridMultilevel"/>
    <w:tmpl w:val="557E1F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AB31F58"/>
    <w:multiLevelType w:val="hybridMultilevel"/>
    <w:tmpl w:val="6CBCB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3D3FF2"/>
    <w:multiLevelType w:val="hybridMultilevel"/>
    <w:tmpl w:val="CEE812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F1249B"/>
    <w:multiLevelType w:val="hybridMultilevel"/>
    <w:tmpl w:val="13E6A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6A57EF"/>
    <w:multiLevelType w:val="hybridMultilevel"/>
    <w:tmpl w:val="F5845A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8142C2"/>
    <w:multiLevelType w:val="hybridMultilevel"/>
    <w:tmpl w:val="B08C8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DF3075"/>
    <w:multiLevelType w:val="hybridMultilevel"/>
    <w:tmpl w:val="5F409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EF7099"/>
    <w:multiLevelType w:val="hybridMultilevel"/>
    <w:tmpl w:val="D49886DC"/>
    <w:lvl w:ilvl="0" w:tplc="65ECA788">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541D2AA9"/>
    <w:multiLevelType w:val="hybridMultilevel"/>
    <w:tmpl w:val="87FC4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904D1E"/>
    <w:multiLevelType w:val="hybridMultilevel"/>
    <w:tmpl w:val="9716A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DB29D2"/>
    <w:multiLevelType w:val="hybridMultilevel"/>
    <w:tmpl w:val="39FAB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D02700"/>
    <w:multiLevelType w:val="hybridMultilevel"/>
    <w:tmpl w:val="DAA6AC76"/>
    <w:lvl w:ilvl="0" w:tplc="F1DE5F4E">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9662F8A"/>
    <w:multiLevelType w:val="hybridMultilevel"/>
    <w:tmpl w:val="F450462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B1F4C03"/>
    <w:multiLevelType w:val="hybridMultilevel"/>
    <w:tmpl w:val="B80C2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2D359D"/>
    <w:multiLevelType w:val="hybridMultilevel"/>
    <w:tmpl w:val="F184E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98384D"/>
    <w:multiLevelType w:val="hybridMultilevel"/>
    <w:tmpl w:val="35FC67EE"/>
    <w:lvl w:ilvl="0" w:tplc="8934F49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1556F5"/>
    <w:multiLevelType w:val="hybridMultilevel"/>
    <w:tmpl w:val="346ED4AE"/>
    <w:lvl w:ilvl="0" w:tplc="725A5CC6">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BF40EF0"/>
    <w:multiLevelType w:val="hybridMultilevel"/>
    <w:tmpl w:val="F244C784"/>
    <w:lvl w:ilvl="0" w:tplc="08090001">
      <w:start w:val="1"/>
      <w:numFmt w:val="bullet"/>
      <w:lvlText w:val=""/>
      <w:lvlJc w:val="left"/>
      <w:pPr>
        <w:ind w:left="720" w:hanging="360"/>
      </w:pPr>
      <w:rPr>
        <w:rFonts w:ascii="Symbol" w:hAnsi="Symbol" w:hint="default"/>
      </w:rPr>
    </w:lvl>
    <w:lvl w:ilvl="1" w:tplc="881E525E">
      <w:numFmt w:val="bullet"/>
      <w:lvlText w:val="•"/>
      <w:lvlJc w:val="left"/>
      <w:pPr>
        <w:ind w:left="1440" w:hanging="360"/>
      </w:pPr>
      <w:rPr>
        <w:rFonts w:ascii="SymbolMT" w:eastAsia="Calibri" w:hAnsi="SymbolMT" w:cs="SymbolMT"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892AF3"/>
    <w:multiLevelType w:val="hybridMultilevel"/>
    <w:tmpl w:val="2D5A41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F942E86"/>
    <w:multiLevelType w:val="hybridMultilevel"/>
    <w:tmpl w:val="59A6C3A2"/>
    <w:lvl w:ilvl="0" w:tplc="725A5CC6">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812209009">
    <w:abstractNumId w:val="6"/>
  </w:num>
  <w:num w:numId="2" w16cid:durableId="1093160866">
    <w:abstractNumId w:val="23"/>
  </w:num>
  <w:num w:numId="3" w16cid:durableId="1074550228">
    <w:abstractNumId w:val="0"/>
  </w:num>
  <w:num w:numId="4" w16cid:durableId="1003707614">
    <w:abstractNumId w:val="7"/>
  </w:num>
  <w:num w:numId="5" w16cid:durableId="708839944">
    <w:abstractNumId w:val="16"/>
  </w:num>
  <w:num w:numId="6" w16cid:durableId="286858740">
    <w:abstractNumId w:val="12"/>
  </w:num>
  <w:num w:numId="7" w16cid:durableId="1674454323">
    <w:abstractNumId w:val="1"/>
  </w:num>
  <w:num w:numId="8" w16cid:durableId="272132851">
    <w:abstractNumId w:val="27"/>
  </w:num>
  <w:num w:numId="9" w16cid:durableId="1408847284">
    <w:abstractNumId w:val="20"/>
  </w:num>
  <w:num w:numId="10" w16cid:durableId="117913080">
    <w:abstractNumId w:val="24"/>
  </w:num>
  <w:num w:numId="11" w16cid:durableId="522549601">
    <w:abstractNumId w:val="21"/>
  </w:num>
  <w:num w:numId="12" w16cid:durableId="1348604625">
    <w:abstractNumId w:val="9"/>
  </w:num>
  <w:num w:numId="13" w16cid:durableId="796142903">
    <w:abstractNumId w:val="10"/>
  </w:num>
  <w:num w:numId="14" w16cid:durableId="446659575">
    <w:abstractNumId w:val="3"/>
  </w:num>
  <w:num w:numId="15" w16cid:durableId="528179927">
    <w:abstractNumId w:val="29"/>
  </w:num>
  <w:num w:numId="16" w16cid:durableId="1039740364">
    <w:abstractNumId w:val="8"/>
  </w:num>
  <w:num w:numId="17" w16cid:durableId="1076779745">
    <w:abstractNumId w:val="26"/>
  </w:num>
  <w:num w:numId="18" w16cid:durableId="123931371">
    <w:abstractNumId w:val="4"/>
  </w:num>
  <w:num w:numId="19" w16cid:durableId="1667005">
    <w:abstractNumId w:val="17"/>
  </w:num>
  <w:num w:numId="20" w16cid:durableId="856775986">
    <w:abstractNumId w:val="25"/>
  </w:num>
  <w:num w:numId="21" w16cid:durableId="126746992">
    <w:abstractNumId w:val="15"/>
  </w:num>
  <w:num w:numId="22" w16cid:durableId="1911844446">
    <w:abstractNumId w:val="2"/>
  </w:num>
  <w:num w:numId="23" w16cid:durableId="1292442418">
    <w:abstractNumId w:val="14"/>
  </w:num>
  <w:num w:numId="24" w16cid:durableId="953099150">
    <w:abstractNumId w:val="28"/>
  </w:num>
  <w:num w:numId="25" w16cid:durableId="1199052582">
    <w:abstractNumId w:val="22"/>
  </w:num>
  <w:num w:numId="26" w16cid:durableId="79181425">
    <w:abstractNumId w:val="13"/>
  </w:num>
  <w:num w:numId="27" w16cid:durableId="1623851014">
    <w:abstractNumId w:val="18"/>
  </w:num>
  <w:num w:numId="28" w16cid:durableId="1591281571">
    <w:abstractNumId w:val="11"/>
  </w:num>
  <w:num w:numId="29" w16cid:durableId="657803981">
    <w:abstractNumId w:val="19"/>
  </w:num>
  <w:num w:numId="30" w16cid:durableId="1330059680">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AC6"/>
    <w:rsid w:val="000006F0"/>
    <w:rsid w:val="00004CCD"/>
    <w:rsid w:val="00011D67"/>
    <w:rsid w:val="000129A1"/>
    <w:rsid w:val="0002190E"/>
    <w:rsid w:val="000231D5"/>
    <w:rsid w:val="00023D96"/>
    <w:rsid w:val="0002698E"/>
    <w:rsid w:val="0003158C"/>
    <w:rsid w:val="00031870"/>
    <w:rsid w:val="000320E7"/>
    <w:rsid w:val="00032BA2"/>
    <w:rsid w:val="00036C60"/>
    <w:rsid w:val="00036CFB"/>
    <w:rsid w:val="000412E0"/>
    <w:rsid w:val="0004283E"/>
    <w:rsid w:val="00043522"/>
    <w:rsid w:val="00043D24"/>
    <w:rsid w:val="000448B8"/>
    <w:rsid w:val="00047307"/>
    <w:rsid w:val="000511FA"/>
    <w:rsid w:val="00052767"/>
    <w:rsid w:val="000547E3"/>
    <w:rsid w:val="00062462"/>
    <w:rsid w:val="0007739D"/>
    <w:rsid w:val="00081018"/>
    <w:rsid w:val="000812EC"/>
    <w:rsid w:val="0008466A"/>
    <w:rsid w:val="00087E8A"/>
    <w:rsid w:val="00094C54"/>
    <w:rsid w:val="00094DB0"/>
    <w:rsid w:val="000A0037"/>
    <w:rsid w:val="000A0ACF"/>
    <w:rsid w:val="000A52D0"/>
    <w:rsid w:val="000A5701"/>
    <w:rsid w:val="000B207D"/>
    <w:rsid w:val="000B2DD2"/>
    <w:rsid w:val="000B57C3"/>
    <w:rsid w:val="000B6BDA"/>
    <w:rsid w:val="000C065D"/>
    <w:rsid w:val="000C1CE0"/>
    <w:rsid w:val="000C356D"/>
    <w:rsid w:val="000D16B4"/>
    <w:rsid w:val="000D694D"/>
    <w:rsid w:val="000D7D85"/>
    <w:rsid w:val="000E0568"/>
    <w:rsid w:val="000F1AA7"/>
    <w:rsid w:val="000F50AD"/>
    <w:rsid w:val="000F76B4"/>
    <w:rsid w:val="00102403"/>
    <w:rsid w:val="001050BA"/>
    <w:rsid w:val="00116F0B"/>
    <w:rsid w:val="0011737F"/>
    <w:rsid w:val="0012385C"/>
    <w:rsid w:val="00125194"/>
    <w:rsid w:val="00134371"/>
    <w:rsid w:val="0013598A"/>
    <w:rsid w:val="00136CDD"/>
    <w:rsid w:val="0014389F"/>
    <w:rsid w:val="00146925"/>
    <w:rsid w:val="00146A31"/>
    <w:rsid w:val="00147717"/>
    <w:rsid w:val="00153CCD"/>
    <w:rsid w:val="0016580F"/>
    <w:rsid w:val="00165BB9"/>
    <w:rsid w:val="00171F45"/>
    <w:rsid w:val="00171FAB"/>
    <w:rsid w:val="00181CA4"/>
    <w:rsid w:val="00183D6F"/>
    <w:rsid w:val="001928E4"/>
    <w:rsid w:val="00193372"/>
    <w:rsid w:val="001A08CC"/>
    <w:rsid w:val="001A2A86"/>
    <w:rsid w:val="001B0C4C"/>
    <w:rsid w:val="001B62D7"/>
    <w:rsid w:val="001B7AF1"/>
    <w:rsid w:val="001C35A3"/>
    <w:rsid w:val="001C46D8"/>
    <w:rsid w:val="001C4B6E"/>
    <w:rsid w:val="001C5907"/>
    <w:rsid w:val="001D00C8"/>
    <w:rsid w:val="001D3275"/>
    <w:rsid w:val="001D34E8"/>
    <w:rsid w:val="001D7723"/>
    <w:rsid w:val="001D77F9"/>
    <w:rsid w:val="001E1724"/>
    <w:rsid w:val="001E5F64"/>
    <w:rsid w:val="001E66D2"/>
    <w:rsid w:val="001E793F"/>
    <w:rsid w:val="001E7B39"/>
    <w:rsid w:val="001F2BBA"/>
    <w:rsid w:val="001F4EA9"/>
    <w:rsid w:val="002019D4"/>
    <w:rsid w:val="00204328"/>
    <w:rsid w:val="0020625D"/>
    <w:rsid w:val="0021170B"/>
    <w:rsid w:val="0021217A"/>
    <w:rsid w:val="00220382"/>
    <w:rsid w:val="00221DBC"/>
    <w:rsid w:val="00230DAA"/>
    <w:rsid w:val="00231076"/>
    <w:rsid w:val="00231F3A"/>
    <w:rsid w:val="00234054"/>
    <w:rsid w:val="00234A9B"/>
    <w:rsid w:val="00240576"/>
    <w:rsid w:val="002408F0"/>
    <w:rsid w:val="00240EC9"/>
    <w:rsid w:val="00244A33"/>
    <w:rsid w:val="00244DCF"/>
    <w:rsid w:val="00252652"/>
    <w:rsid w:val="0026666A"/>
    <w:rsid w:val="00267569"/>
    <w:rsid w:val="002711EF"/>
    <w:rsid w:val="0027586B"/>
    <w:rsid w:val="00276CEE"/>
    <w:rsid w:val="00276EAE"/>
    <w:rsid w:val="00281504"/>
    <w:rsid w:val="00290DF0"/>
    <w:rsid w:val="00291AD8"/>
    <w:rsid w:val="002934E2"/>
    <w:rsid w:val="002B409D"/>
    <w:rsid w:val="002C04D0"/>
    <w:rsid w:val="002C0B1C"/>
    <w:rsid w:val="002C2265"/>
    <w:rsid w:val="002C31E0"/>
    <w:rsid w:val="002C4C06"/>
    <w:rsid w:val="002C792A"/>
    <w:rsid w:val="002D5C51"/>
    <w:rsid w:val="002D755A"/>
    <w:rsid w:val="002D7E34"/>
    <w:rsid w:val="002E682F"/>
    <w:rsid w:val="002E74CA"/>
    <w:rsid w:val="002F0B30"/>
    <w:rsid w:val="002F1B2C"/>
    <w:rsid w:val="002F23F8"/>
    <w:rsid w:val="002F2F58"/>
    <w:rsid w:val="002F4458"/>
    <w:rsid w:val="002F49FB"/>
    <w:rsid w:val="002F59C6"/>
    <w:rsid w:val="002F7F0C"/>
    <w:rsid w:val="003000DA"/>
    <w:rsid w:val="0030219F"/>
    <w:rsid w:val="00302BF7"/>
    <w:rsid w:val="003066A7"/>
    <w:rsid w:val="00306A51"/>
    <w:rsid w:val="00306BBD"/>
    <w:rsid w:val="00314CF5"/>
    <w:rsid w:val="00321995"/>
    <w:rsid w:val="00323E9D"/>
    <w:rsid w:val="00323EBD"/>
    <w:rsid w:val="003265D6"/>
    <w:rsid w:val="00333D8A"/>
    <w:rsid w:val="003353D8"/>
    <w:rsid w:val="003360ED"/>
    <w:rsid w:val="0033761D"/>
    <w:rsid w:val="003409B3"/>
    <w:rsid w:val="00340E37"/>
    <w:rsid w:val="00342AC6"/>
    <w:rsid w:val="00343570"/>
    <w:rsid w:val="003446DE"/>
    <w:rsid w:val="00344CBC"/>
    <w:rsid w:val="0034567F"/>
    <w:rsid w:val="0034623A"/>
    <w:rsid w:val="003529C1"/>
    <w:rsid w:val="00352C71"/>
    <w:rsid w:val="00354ACC"/>
    <w:rsid w:val="00360176"/>
    <w:rsid w:val="00361C7E"/>
    <w:rsid w:val="00362414"/>
    <w:rsid w:val="0036491C"/>
    <w:rsid w:val="00366510"/>
    <w:rsid w:val="00367E9E"/>
    <w:rsid w:val="003708A3"/>
    <w:rsid w:val="00373073"/>
    <w:rsid w:val="0038099D"/>
    <w:rsid w:val="00380F70"/>
    <w:rsid w:val="00381820"/>
    <w:rsid w:val="003820EE"/>
    <w:rsid w:val="00382877"/>
    <w:rsid w:val="003846BB"/>
    <w:rsid w:val="00385DBD"/>
    <w:rsid w:val="00392191"/>
    <w:rsid w:val="00392F0B"/>
    <w:rsid w:val="00393B63"/>
    <w:rsid w:val="003949B2"/>
    <w:rsid w:val="003A1117"/>
    <w:rsid w:val="003A26DB"/>
    <w:rsid w:val="003A292F"/>
    <w:rsid w:val="003A5105"/>
    <w:rsid w:val="003A5A0B"/>
    <w:rsid w:val="003A719B"/>
    <w:rsid w:val="003A741F"/>
    <w:rsid w:val="003B66AE"/>
    <w:rsid w:val="003C1666"/>
    <w:rsid w:val="003D114F"/>
    <w:rsid w:val="003D18A8"/>
    <w:rsid w:val="003D2088"/>
    <w:rsid w:val="003D3234"/>
    <w:rsid w:val="003D4D5F"/>
    <w:rsid w:val="003D4F18"/>
    <w:rsid w:val="003D6A67"/>
    <w:rsid w:val="003D789D"/>
    <w:rsid w:val="003E11EA"/>
    <w:rsid w:val="003E251B"/>
    <w:rsid w:val="003F3C76"/>
    <w:rsid w:val="003F5F12"/>
    <w:rsid w:val="004039B0"/>
    <w:rsid w:val="00403F9E"/>
    <w:rsid w:val="00410CAB"/>
    <w:rsid w:val="00412482"/>
    <w:rsid w:val="00414778"/>
    <w:rsid w:val="00414B0B"/>
    <w:rsid w:val="00417513"/>
    <w:rsid w:val="00417B6E"/>
    <w:rsid w:val="0042229B"/>
    <w:rsid w:val="0042254E"/>
    <w:rsid w:val="00423DDA"/>
    <w:rsid w:val="004259D8"/>
    <w:rsid w:val="00425C59"/>
    <w:rsid w:val="00427169"/>
    <w:rsid w:val="00430922"/>
    <w:rsid w:val="004317DF"/>
    <w:rsid w:val="00434F70"/>
    <w:rsid w:val="00437FEB"/>
    <w:rsid w:val="00443CD3"/>
    <w:rsid w:val="00451DE6"/>
    <w:rsid w:val="004528DD"/>
    <w:rsid w:val="004539B8"/>
    <w:rsid w:val="00463603"/>
    <w:rsid w:val="00466F51"/>
    <w:rsid w:val="00467FAD"/>
    <w:rsid w:val="0047224F"/>
    <w:rsid w:val="00472FF3"/>
    <w:rsid w:val="00484FDF"/>
    <w:rsid w:val="00486700"/>
    <w:rsid w:val="00491F28"/>
    <w:rsid w:val="004938B4"/>
    <w:rsid w:val="004A2732"/>
    <w:rsid w:val="004A2F78"/>
    <w:rsid w:val="004A381A"/>
    <w:rsid w:val="004A3F7F"/>
    <w:rsid w:val="004A560F"/>
    <w:rsid w:val="004A5632"/>
    <w:rsid w:val="004B0331"/>
    <w:rsid w:val="004B0609"/>
    <w:rsid w:val="004C23AD"/>
    <w:rsid w:val="004C6352"/>
    <w:rsid w:val="004D691D"/>
    <w:rsid w:val="004D765E"/>
    <w:rsid w:val="004E47A9"/>
    <w:rsid w:val="004E5297"/>
    <w:rsid w:val="004E67F6"/>
    <w:rsid w:val="004F02F9"/>
    <w:rsid w:val="004F5431"/>
    <w:rsid w:val="004F6363"/>
    <w:rsid w:val="004F649F"/>
    <w:rsid w:val="004F7076"/>
    <w:rsid w:val="00504509"/>
    <w:rsid w:val="005049F0"/>
    <w:rsid w:val="0050667F"/>
    <w:rsid w:val="0051460B"/>
    <w:rsid w:val="005159F7"/>
    <w:rsid w:val="00516FDD"/>
    <w:rsid w:val="00543EEB"/>
    <w:rsid w:val="005503A2"/>
    <w:rsid w:val="0055090D"/>
    <w:rsid w:val="00551A19"/>
    <w:rsid w:val="00553D37"/>
    <w:rsid w:val="005578C7"/>
    <w:rsid w:val="00557F9A"/>
    <w:rsid w:val="00562C84"/>
    <w:rsid w:val="005631E3"/>
    <w:rsid w:val="00567944"/>
    <w:rsid w:val="005715E9"/>
    <w:rsid w:val="005739FD"/>
    <w:rsid w:val="00574D6D"/>
    <w:rsid w:val="00582D92"/>
    <w:rsid w:val="005905E7"/>
    <w:rsid w:val="005913C3"/>
    <w:rsid w:val="00591F66"/>
    <w:rsid w:val="00593B6C"/>
    <w:rsid w:val="005A4031"/>
    <w:rsid w:val="005A572C"/>
    <w:rsid w:val="005B0247"/>
    <w:rsid w:val="005B099C"/>
    <w:rsid w:val="005B2761"/>
    <w:rsid w:val="005B4674"/>
    <w:rsid w:val="005B6A65"/>
    <w:rsid w:val="005C4F8E"/>
    <w:rsid w:val="005C504A"/>
    <w:rsid w:val="005C565E"/>
    <w:rsid w:val="005C7701"/>
    <w:rsid w:val="005C7E4A"/>
    <w:rsid w:val="005D2E1A"/>
    <w:rsid w:val="005D5977"/>
    <w:rsid w:val="005E6BC4"/>
    <w:rsid w:val="005F2F2B"/>
    <w:rsid w:val="005F3006"/>
    <w:rsid w:val="005F3BE3"/>
    <w:rsid w:val="005F3D5A"/>
    <w:rsid w:val="005F728C"/>
    <w:rsid w:val="00602E64"/>
    <w:rsid w:val="00603A85"/>
    <w:rsid w:val="00611963"/>
    <w:rsid w:val="006134E0"/>
    <w:rsid w:val="00620CA1"/>
    <w:rsid w:val="0062395C"/>
    <w:rsid w:val="00624DDA"/>
    <w:rsid w:val="00633E05"/>
    <w:rsid w:val="00636A25"/>
    <w:rsid w:val="00643915"/>
    <w:rsid w:val="00652B83"/>
    <w:rsid w:val="00655027"/>
    <w:rsid w:val="00656C69"/>
    <w:rsid w:val="0066115F"/>
    <w:rsid w:val="00672E2C"/>
    <w:rsid w:val="0067596E"/>
    <w:rsid w:val="00677691"/>
    <w:rsid w:val="00680150"/>
    <w:rsid w:val="00681AE4"/>
    <w:rsid w:val="00683F92"/>
    <w:rsid w:val="006841BD"/>
    <w:rsid w:val="006847FA"/>
    <w:rsid w:val="00687C73"/>
    <w:rsid w:val="00691E19"/>
    <w:rsid w:val="00695590"/>
    <w:rsid w:val="006A09BD"/>
    <w:rsid w:val="006A1AE2"/>
    <w:rsid w:val="006A5884"/>
    <w:rsid w:val="006A774D"/>
    <w:rsid w:val="006B62C8"/>
    <w:rsid w:val="006C64C1"/>
    <w:rsid w:val="006D1566"/>
    <w:rsid w:val="006D4183"/>
    <w:rsid w:val="006D4A4C"/>
    <w:rsid w:val="006D5052"/>
    <w:rsid w:val="006D59D4"/>
    <w:rsid w:val="006D5D6B"/>
    <w:rsid w:val="006D6C75"/>
    <w:rsid w:val="006E0110"/>
    <w:rsid w:val="006E5913"/>
    <w:rsid w:val="006F1686"/>
    <w:rsid w:val="006F46CE"/>
    <w:rsid w:val="006F69C4"/>
    <w:rsid w:val="006F79F7"/>
    <w:rsid w:val="007029B1"/>
    <w:rsid w:val="0070558A"/>
    <w:rsid w:val="00707D11"/>
    <w:rsid w:val="00715891"/>
    <w:rsid w:val="0071646C"/>
    <w:rsid w:val="0071730F"/>
    <w:rsid w:val="00727BEB"/>
    <w:rsid w:val="00737480"/>
    <w:rsid w:val="00737ADB"/>
    <w:rsid w:val="00742704"/>
    <w:rsid w:val="00747AB4"/>
    <w:rsid w:val="00747B8A"/>
    <w:rsid w:val="00753D28"/>
    <w:rsid w:val="007635C0"/>
    <w:rsid w:val="00764F1A"/>
    <w:rsid w:val="0076595A"/>
    <w:rsid w:val="0077482B"/>
    <w:rsid w:val="00775A01"/>
    <w:rsid w:val="00785054"/>
    <w:rsid w:val="00790094"/>
    <w:rsid w:val="0079123C"/>
    <w:rsid w:val="007931ED"/>
    <w:rsid w:val="007A1408"/>
    <w:rsid w:val="007A21E7"/>
    <w:rsid w:val="007A3DE5"/>
    <w:rsid w:val="007A3E9A"/>
    <w:rsid w:val="007A656C"/>
    <w:rsid w:val="007A756F"/>
    <w:rsid w:val="007B7782"/>
    <w:rsid w:val="007B7C99"/>
    <w:rsid w:val="007C0924"/>
    <w:rsid w:val="007C2B74"/>
    <w:rsid w:val="007C5F5B"/>
    <w:rsid w:val="007C6E69"/>
    <w:rsid w:val="007C7200"/>
    <w:rsid w:val="007D7831"/>
    <w:rsid w:val="007E2F41"/>
    <w:rsid w:val="007F04A2"/>
    <w:rsid w:val="007F32AF"/>
    <w:rsid w:val="007F4230"/>
    <w:rsid w:val="007F76F8"/>
    <w:rsid w:val="007F7C7D"/>
    <w:rsid w:val="00801E7D"/>
    <w:rsid w:val="00802689"/>
    <w:rsid w:val="00805DBB"/>
    <w:rsid w:val="00806EFA"/>
    <w:rsid w:val="00813045"/>
    <w:rsid w:val="00820AE9"/>
    <w:rsid w:val="00822A07"/>
    <w:rsid w:val="00826D14"/>
    <w:rsid w:val="00831703"/>
    <w:rsid w:val="00831B97"/>
    <w:rsid w:val="0083227E"/>
    <w:rsid w:val="00833E99"/>
    <w:rsid w:val="008356A8"/>
    <w:rsid w:val="0084137D"/>
    <w:rsid w:val="0084648C"/>
    <w:rsid w:val="00846AD7"/>
    <w:rsid w:val="0085016B"/>
    <w:rsid w:val="00850E6B"/>
    <w:rsid w:val="00853A51"/>
    <w:rsid w:val="008551D2"/>
    <w:rsid w:val="0086004C"/>
    <w:rsid w:val="00861AC4"/>
    <w:rsid w:val="008655F9"/>
    <w:rsid w:val="00867B43"/>
    <w:rsid w:val="0087420D"/>
    <w:rsid w:val="008777E1"/>
    <w:rsid w:val="008840D6"/>
    <w:rsid w:val="00891F59"/>
    <w:rsid w:val="008A084B"/>
    <w:rsid w:val="008A11D1"/>
    <w:rsid w:val="008A1752"/>
    <w:rsid w:val="008A428B"/>
    <w:rsid w:val="008A6213"/>
    <w:rsid w:val="008A6A62"/>
    <w:rsid w:val="008A7073"/>
    <w:rsid w:val="008A7947"/>
    <w:rsid w:val="008B0B8E"/>
    <w:rsid w:val="008B535A"/>
    <w:rsid w:val="008B71E3"/>
    <w:rsid w:val="008B7824"/>
    <w:rsid w:val="008C105D"/>
    <w:rsid w:val="008C403B"/>
    <w:rsid w:val="008C5705"/>
    <w:rsid w:val="008C6A58"/>
    <w:rsid w:val="008C6D54"/>
    <w:rsid w:val="008D3AA0"/>
    <w:rsid w:val="008D4156"/>
    <w:rsid w:val="008D5782"/>
    <w:rsid w:val="008D6F74"/>
    <w:rsid w:val="008E0E44"/>
    <w:rsid w:val="008E0EE1"/>
    <w:rsid w:val="008E3313"/>
    <w:rsid w:val="008E5D58"/>
    <w:rsid w:val="008E6785"/>
    <w:rsid w:val="008E756A"/>
    <w:rsid w:val="008F26E2"/>
    <w:rsid w:val="008F2E89"/>
    <w:rsid w:val="008F349F"/>
    <w:rsid w:val="009017CF"/>
    <w:rsid w:val="0091029A"/>
    <w:rsid w:val="0091378F"/>
    <w:rsid w:val="00921E6A"/>
    <w:rsid w:val="00925250"/>
    <w:rsid w:val="00926076"/>
    <w:rsid w:val="00931EBB"/>
    <w:rsid w:val="00937262"/>
    <w:rsid w:val="00937480"/>
    <w:rsid w:val="009431B8"/>
    <w:rsid w:val="00950B42"/>
    <w:rsid w:val="00952B82"/>
    <w:rsid w:val="00961D93"/>
    <w:rsid w:val="00962B4C"/>
    <w:rsid w:val="00963D20"/>
    <w:rsid w:val="00964180"/>
    <w:rsid w:val="00967F6C"/>
    <w:rsid w:val="009718B3"/>
    <w:rsid w:val="009767DE"/>
    <w:rsid w:val="00977209"/>
    <w:rsid w:val="0097788E"/>
    <w:rsid w:val="009825A1"/>
    <w:rsid w:val="00983238"/>
    <w:rsid w:val="009842B5"/>
    <w:rsid w:val="00992C8E"/>
    <w:rsid w:val="00993576"/>
    <w:rsid w:val="00993B4D"/>
    <w:rsid w:val="00993B90"/>
    <w:rsid w:val="00995E92"/>
    <w:rsid w:val="009A0231"/>
    <w:rsid w:val="009A1A6B"/>
    <w:rsid w:val="009B1723"/>
    <w:rsid w:val="009B478A"/>
    <w:rsid w:val="009B58A7"/>
    <w:rsid w:val="009B5DBE"/>
    <w:rsid w:val="009B7F7B"/>
    <w:rsid w:val="009C022F"/>
    <w:rsid w:val="009C1E3B"/>
    <w:rsid w:val="009C2AAC"/>
    <w:rsid w:val="009C68F2"/>
    <w:rsid w:val="009C6AF9"/>
    <w:rsid w:val="009C7B49"/>
    <w:rsid w:val="009D129A"/>
    <w:rsid w:val="009D4E3E"/>
    <w:rsid w:val="009D62B5"/>
    <w:rsid w:val="009E2C31"/>
    <w:rsid w:val="009E2E5B"/>
    <w:rsid w:val="009E545B"/>
    <w:rsid w:val="00A04ED4"/>
    <w:rsid w:val="00A055B9"/>
    <w:rsid w:val="00A124E2"/>
    <w:rsid w:val="00A12790"/>
    <w:rsid w:val="00A12B62"/>
    <w:rsid w:val="00A1322F"/>
    <w:rsid w:val="00A136D2"/>
    <w:rsid w:val="00A2054C"/>
    <w:rsid w:val="00A2251A"/>
    <w:rsid w:val="00A310A0"/>
    <w:rsid w:val="00A33945"/>
    <w:rsid w:val="00A34594"/>
    <w:rsid w:val="00A35DE2"/>
    <w:rsid w:val="00A37540"/>
    <w:rsid w:val="00A45FA6"/>
    <w:rsid w:val="00A469B4"/>
    <w:rsid w:val="00A545AC"/>
    <w:rsid w:val="00A55E13"/>
    <w:rsid w:val="00A61A1D"/>
    <w:rsid w:val="00A62624"/>
    <w:rsid w:val="00A66D37"/>
    <w:rsid w:val="00A72CD1"/>
    <w:rsid w:val="00A771FD"/>
    <w:rsid w:val="00A81283"/>
    <w:rsid w:val="00A812F0"/>
    <w:rsid w:val="00A826C8"/>
    <w:rsid w:val="00A84B8D"/>
    <w:rsid w:val="00A85A45"/>
    <w:rsid w:val="00A860E6"/>
    <w:rsid w:val="00A90BA5"/>
    <w:rsid w:val="00A951B3"/>
    <w:rsid w:val="00A97E8E"/>
    <w:rsid w:val="00AA2275"/>
    <w:rsid w:val="00AA3038"/>
    <w:rsid w:val="00AA5B00"/>
    <w:rsid w:val="00AA669C"/>
    <w:rsid w:val="00AA6A9E"/>
    <w:rsid w:val="00AA6C99"/>
    <w:rsid w:val="00AB0745"/>
    <w:rsid w:val="00AB16E3"/>
    <w:rsid w:val="00AB3590"/>
    <w:rsid w:val="00AB5B34"/>
    <w:rsid w:val="00AC16EA"/>
    <w:rsid w:val="00AC2EB8"/>
    <w:rsid w:val="00AD0B87"/>
    <w:rsid w:val="00AD0DC3"/>
    <w:rsid w:val="00AD154F"/>
    <w:rsid w:val="00AD163D"/>
    <w:rsid w:val="00AD204D"/>
    <w:rsid w:val="00AD295B"/>
    <w:rsid w:val="00AD4461"/>
    <w:rsid w:val="00AE46E6"/>
    <w:rsid w:val="00AF3180"/>
    <w:rsid w:val="00AF48F9"/>
    <w:rsid w:val="00AF67FE"/>
    <w:rsid w:val="00AF6BAA"/>
    <w:rsid w:val="00B00343"/>
    <w:rsid w:val="00B00557"/>
    <w:rsid w:val="00B00BEB"/>
    <w:rsid w:val="00B05A75"/>
    <w:rsid w:val="00B10535"/>
    <w:rsid w:val="00B106E4"/>
    <w:rsid w:val="00B11362"/>
    <w:rsid w:val="00B13308"/>
    <w:rsid w:val="00B13943"/>
    <w:rsid w:val="00B156BD"/>
    <w:rsid w:val="00B16BA7"/>
    <w:rsid w:val="00B17C9F"/>
    <w:rsid w:val="00B23899"/>
    <w:rsid w:val="00B27655"/>
    <w:rsid w:val="00B36D24"/>
    <w:rsid w:val="00B37F54"/>
    <w:rsid w:val="00B42F1A"/>
    <w:rsid w:val="00B4310A"/>
    <w:rsid w:val="00B43EAD"/>
    <w:rsid w:val="00B4432A"/>
    <w:rsid w:val="00B447F0"/>
    <w:rsid w:val="00B448F8"/>
    <w:rsid w:val="00B450A4"/>
    <w:rsid w:val="00B474D0"/>
    <w:rsid w:val="00B53335"/>
    <w:rsid w:val="00B548C5"/>
    <w:rsid w:val="00B60DD2"/>
    <w:rsid w:val="00B64B8B"/>
    <w:rsid w:val="00B73419"/>
    <w:rsid w:val="00B74A45"/>
    <w:rsid w:val="00B74F4A"/>
    <w:rsid w:val="00B7548A"/>
    <w:rsid w:val="00B81CD9"/>
    <w:rsid w:val="00B83CF4"/>
    <w:rsid w:val="00B84460"/>
    <w:rsid w:val="00B84576"/>
    <w:rsid w:val="00B85696"/>
    <w:rsid w:val="00B87924"/>
    <w:rsid w:val="00B954BB"/>
    <w:rsid w:val="00B970FF"/>
    <w:rsid w:val="00BA12B3"/>
    <w:rsid w:val="00BA5F03"/>
    <w:rsid w:val="00BB7C3F"/>
    <w:rsid w:val="00BC4B14"/>
    <w:rsid w:val="00BC4D0D"/>
    <w:rsid w:val="00BC5660"/>
    <w:rsid w:val="00BD2FA5"/>
    <w:rsid w:val="00BD324A"/>
    <w:rsid w:val="00BD3773"/>
    <w:rsid w:val="00BD393A"/>
    <w:rsid w:val="00BD755C"/>
    <w:rsid w:val="00BE25CC"/>
    <w:rsid w:val="00BE279B"/>
    <w:rsid w:val="00BE4A13"/>
    <w:rsid w:val="00BE569E"/>
    <w:rsid w:val="00BF0ADD"/>
    <w:rsid w:val="00BF3171"/>
    <w:rsid w:val="00BF3BA0"/>
    <w:rsid w:val="00BF575D"/>
    <w:rsid w:val="00BF7E85"/>
    <w:rsid w:val="00C01503"/>
    <w:rsid w:val="00C0265B"/>
    <w:rsid w:val="00C03F6E"/>
    <w:rsid w:val="00C05AC1"/>
    <w:rsid w:val="00C061ED"/>
    <w:rsid w:val="00C06F6C"/>
    <w:rsid w:val="00C0773D"/>
    <w:rsid w:val="00C079A0"/>
    <w:rsid w:val="00C11881"/>
    <w:rsid w:val="00C2090F"/>
    <w:rsid w:val="00C20B55"/>
    <w:rsid w:val="00C221B9"/>
    <w:rsid w:val="00C259FE"/>
    <w:rsid w:val="00C268F8"/>
    <w:rsid w:val="00C324A4"/>
    <w:rsid w:val="00C35016"/>
    <w:rsid w:val="00C35173"/>
    <w:rsid w:val="00C4093E"/>
    <w:rsid w:val="00C41433"/>
    <w:rsid w:val="00C41AAC"/>
    <w:rsid w:val="00C4215C"/>
    <w:rsid w:val="00C46798"/>
    <w:rsid w:val="00C46A98"/>
    <w:rsid w:val="00C46C70"/>
    <w:rsid w:val="00C54BF2"/>
    <w:rsid w:val="00C605DF"/>
    <w:rsid w:val="00C62234"/>
    <w:rsid w:val="00C6519F"/>
    <w:rsid w:val="00C65FF3"/>
    <w:rsid w:val="00C72FFE"/>
    <w:rsid w:val="00C73277"/>
    <w:rsid w:val="00C8082A"/>
    <w:rsid w:val="00C83E60"/>
    <w:rsid w:val="00C86FE8"/>
    <w:rsid w:val="00C87143"/>
    <w:rsid w:val="00C87368"/>
    <w:rsid w:val="00C917C7"/>
    <w:rsid w:val="00C94555"/>
    <w:rsid w:val="00C959BC"/>
    <w:rsid w:val="00C97362"/>
    <w:rsid w:val="00C9775C"/>
    <w:rsid w:val="00CA2BB6"/>
    <w:rsid w:val="00CA53E6"/>
    <w:rsid w:val="00CB02EA"/>
    <w:rsid w:val="00CB045C"/>
    <w:rsid w:val="00CB37DD"/>
    <w:rsid w:val="00CC0EE0"/>
    <w:rsid w:val="00CC1E17"/>
    <w:rsid w:val="00CC299E"/>
    <w:rsid w:val="00CC511F"/>
    <w:rsid w:val="00CD217E"/>
    <w:rsid w:val="00CD69B4"/>
    <w:rsid w:val="00CD754C"/>
    <w:rsid w:val="00CE2717"/>
    <w:rsid w:val="00CE2AAA"/>
    <w:rsid w:val="00CE3B9C"/>
    <w:rsid w:val="00CE5075"/>
    <w:rsid w:val="00CE525E"/>
    <w:rsid w:val="00CE6F18"/>
    <w:rsid w:val="00CE75E7"/>
    <w:rsid w:val="00CE78B8"/>
    <w:rsid w:val="00CF3A61"/>
    <w:rsid w:val="00D02866"/>
    <w:rsid w:val="00D04756"/>
    <w:rsid w:val="00D07E8A"/>
    <w:rsid w:val="00D10732"/>
    <w:rsid w:val="00D16F39"/>
    <w:rsid w:val="00D2621E"/>
    <w:rsid w:val="00D270BE"/>
    <w:rsid w:val="00D277D7"/>
    <w:rsid w:val="00D30114"/>
    <w:rsid w:val="00D30731"/>
    <w:rsid w:val="00D33413"/>
    <w:rsid w:val="00D41FAF"/>
    <w:rsid w:val="00D4326D"/>
    <w:rsid w:val="00D43D07"/>
    <w:rsid w:val="00D515A0"/>
    <w:rsid w:val="00D516F0"/>
    <w:rsid w:val="00D602AD"/>
    <w:rsid w:val="00D651BC"/>
    <w:rsid w:val="00D7000C"/>
    <w:rsid w:val="00D709E1"/>
    <w:rsid w:val="00D71E9C"/>
    <w:rsid w:val="00D723B7"/>
    <w:rsid w:val="00D75698"/>
    <w:rsid w:val="00D76601"/>
    <w:rsid w:val="00D83A98"/>
    <w:rsid w:val="00D87B32"/>
    <w:rsid w:val="00D90E9E"/>
    <w:rsid w:val="00D91EAE"/>
    <w:rsid w:val="00D96C32"/>
    <w:rsid w:val="00DA32C6"/>
    <w:rsid w:val="00DA536B"/>
    <w:rsid w:val="00DA6257"/>
    <w:rsid w:val="00DA6B85"/>
    <w:rsid w:val="00DB730F"/>
    <w:rsid w:val="00DB755A"/>
    <w:rsid w:val="00DC094A"/>
    <w:rsid w:val="00DC57A3"/>
    <w:rsid w:val="00DD19D7"/>
    <w:rsid w:val="00DD1C04"/>
    <w:rsid w:val="00DD2BB0"/>
    <w:rsid w:val="00DD402C"/>
    <w:rsid w:val="00DD42AE"/>
    <w:rsid w:val="00DD545E"/>
    <w:rsid w:val="00DE3371"/>
    <w:rsid w:val="00DE3A5B"/>
    <w:rsid w:val="00DE5779"/>
    <w:rsid w:val="00DE7153"/>
    <w:rsid w:val="00DE72A5"/>
    <w:rsid w:val="00DF1E6D"/>
    <w:rsid w:val="00DF6613"/>
    <w:rsid w:val="00E014AA"/>
    <w:rsid w:val="00E01FA6"/>
    <w:rsid w:val="00E040D3"/>
    <w:rsid w:val="00E10552"/>
    <w:rsid w:val="00E1162D"/>
    <w:rsid w:val="00E1174A"/>
    <w:rsid w:val="00E11EE5"/>
    <w:rsid w:val="00E11FC7"/>
    <w:rsid w:val="00E122A9"/>
    <w:rsid w:val="00E12C46"/>
    <w:rsid w:val="00E15C0D"/>
    <w:rsid w:val="00E212C2"/>
    <w:rsid w:val="00E21A92"/>
    <w:rsid w:val="00E2237B"/>
    <w:rsid w:val="00E2640E"/>
    <w:rsid w:val="00E26C91"/>
    <w:rsid w:val="00E27A5F"/>
    <w:rsid w:val="00E30F95"/>
    <w:rsid w:val="00E348F6"/>
    <w:rsid w:val="00E3618C"/>
    <w:rsid w:val="00E36634"/>
    <w:rsid w:val="00E40FB4"/>
    <w:rsid w:val="00E41226"/>
    <w:rsid w:val="00E4636C"/>
    <w:rsid w:val="00E463AB"/>
    <w:rsid w:val="00E47FC3"/>
    <w:rsid w:val="00E559CE"/>
    <w:rsid w:val="00E57FC4"/>
    <w:rsid w:val="00E66D13"/>
    <w:rsid w:val="00E70EED"/>
    <w:rsid w:val="00E75992"/>
    <w:rsid w:val="00E84771"/>
    <w:rsid w:val="00E875F0"/>
    <w:rsid w:val="00E930B7"/>
    <w:rsid w:val="00E93738"/>
    <w:rsid w:val="00E94256"/>
    <w:rsid w:val="00E96AD9"/>
    <w:rsid w:val="00EA09BB"/>
    <w:rsid w:val="00EA0EA6"/>
    <w:rsid w:val="00EA12D6"/>
    <w:rsid w:val="00EA1563"/>
    <w:rsid w:val="00EA1E0B"/>
    <w:rsid w:val="00EA1E60"/>
    <w:rsid w:val="00EA4F6E"/>
    <w:rsid w:val="00EA6295"/>
    <w:rsid w:val="00EB06F6"/>
    <w:rsid w:val="00EB0EC7"/>
    <w:rsid w:val="00EB2E21"/>
    <w:rsid w:val="00EB339B"/>
    <w:rsid w:val="00EC0920"/>
    <w:rsid w:val="00EC4E3F"/>
    <w:rsid w:val="00EC5826"/>
    <w:rsid w:val="00EC65D3"/>
    <w:rsid w:val="00ED10BF"/>
    <w:rsid w:val="00ED16B4"/>
    <w:rsid w:val="00ED6DAB"/>
    <w:rsid w:val="00EE5BD6"/>
    <w:rsid w:val="00EF2704"/>
    <w:rsid w:val="00EF39A3"/>
    <w:rsid w:val="00EF4DA0"/>
    <w:rsid w:val="00EF79DD"/>
    <w:rsid w:val="00F0051A"/>
    <w:rsid w:val="00F1036C"/>
    <w:rsid w:val="00F112F1"/>
    <w:rsid w:val="00F14A29"/>
    <w:rsid w:val="00F207F1"/>
    <w:rsid w:val="00F20CBC"/>
    <w:rsid w:val="00F22DC3"/>
    <w:rsid w:val="00F2425A"/>
    <w:rsid w:val="00F304B8"/>
    <w:rsid w:val="00F360FB"/>
    <w:rsid w:val="00F37626"/>
    <w:rsid w:val="00F41AC9"/>
    <w:rsid w:val="00F42B63"/>
    <w:rsid w:val="00F5079F"/>
    <w:rsid w:val="00F50859"/>
    <w:rsid w:val="00F550AA"/>
    <w:rsid w:val="00F628EE"/>
    <w:rsid w:val="00F6367D"/>
    <w:rsid w:val="00F654F5"/>
    <w:rsid w:val="00F66534"/>
    <w:rsid w:val="00F7780D"/>
    <w:rsid w:val="00F82D36"/>
    <w:rsid w:val="00F83AFA"/>
    <w:rsid w:val="00F83FB7"/>
    <w:rsid w:val="00F85542"/>
    <w:rsid w:val="00F85880"/>
    <w:rsid w:val="00F92DD3"/>
    <w:rsid w:val="00F940DA"/>
    <w:rsid w:val="00FA1C48"/>
    <w:rsid w:val="00FA3353"/>
    <w:rsid w:val="00FB07AF"/>
    <w:rsid w:val="00FC253D"/>
    <w:rsid w:val="00FC55B9"/>
    <w:rsid w:val="00FC5CFD"/>
    <w:rsid w:val="00FC66D0"/>
    <w:rsid w:val="00FC7563"/>
    <w:rsid w:val="00FC788B"/>
    <w:rsid w:val="00FD571D"/>
    <w:rsid w:val="00FD5A5A"/>
    <w:rsid w:val="00FE1889"/>
    <w:rsid w:val="00FE4ECA"/>
    <w:rsid w:val="00FE7826"/>
    <w:rsid w:val="00FF1678"/>
    <w:rsid w:val="00FF3895"/>
    <w:rsid w:val="00FF40CC"/>
    <w:rsid w:val="00FF50F9"/>
    <w:rsid w:val="00FF7EBF"/>
    <w:rsid w:val="00FF7F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42AE33"/>
  <w15:chartTrackingRefBased/>
  <w15:docId w15:val="{25E351FF-3C94-4955-89C2-32AF33111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4"/>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5E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23F8"/>
    <w:pPr>
      <w:ind w:left="720"/>
      <w:contextualSpacing/>
    </w:pPr>
  </w:style>
  <w:style w:type="paragraph" w:styleId="Header">
    <w:name w:val="header"/>
    <w:basedOn w:val="Normal"/>
    <w:link w:val="HeaderChar"/>
    <w:uiPriority w:val="99"/>
    <w:unhideWhenUsed/>
    <w:rsid w:val="00603A85"/>
    <w:pPr>
      <w:tabs>
        <w:tab w:val="center" w:pos="4513"/>
        <w:tab w:val="right" w:pos="9026"/>
      </w:tabs>
      <w:spacing w:line="240" w:lineRule="auto"/>
    </w:pPr>
  </w:style>
  <w:style w:type="character" w:customStyle="1" w:styleId="HeaderChar">
    <w:name w:val="Header Char"/>
    <w:basedOn w:val="DefaultParagraphFont"/>
    <w:link w:val="Header"/>
    <w:uiPriority w:val="99"/>
    <w:rsid w:val="00603A85"/>
  </w:style>
  <w:style w:type="paragraph" w:styleId="Footer">
    <w:name w:val="footer"/>
    <w:basedOn w:val="Normal"/>
    <w:link w:val="FooterChar"/>
    <w:uiPriority w:val="99"/>
    <w:unhideWhenUsed/>
    <w:rsid w:val="00603A85"/>
    <w:pPr>
      <w:tabs>
        <w:tab w:val="center" w:pos="4513"/>
        <w:tab w:val="right" w:pos="9026"/>
      </w:tabs>
      <w:spacing w:line="240" w:lineRule="auto"/>
    </w:pPr>
  </w:style>
  <w:style w:type="character" w:customStyle="1" w:styleId="FooterChar">
    <w:name w:val="Footer Char"/>
    <w:basedOn w:val="DefaultParagraphFont"/>
    <w:link w:val="Footer"/>
    <w:uiPriority w:val="99"/>
    <w:rsid w:val="00603A85"/>
  </w:style>
  <w:style w:type="paragraph" w:styleId="NoSpacing">
    <w:name w:val="No Spacing"/>
    <w:uiPriority w:val="1"/>
    <w:qFormat/>
    <w:rsid w:val="00467FAD"/>
    <w:pPr>
      <w:spacing w:line="240" w:lineRule="auto"/>
    </w:pPr>
  </w:style>
  <w:style w:type="table" w:styleId="TableGrid">
    <w:name w:val="Table Grid"/>
    <w:basedOn w:val="TableNormal"/>
    <w:uiPriority w:val="59"/>
    <w:rsid w:val="000B6BDA"/>
    <w:pPr>
      <w:spacing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221DBC"/>
    <w:pPr>
      <w:spacing w:line="240" w:lineRule="auto"/>
    </w:pPr>
    <w:rPr>
      <w:rFonts w:cs="Arial"/>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8128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1283"/>
    <w:rPr>
      <w:rFonts w:ascii="Segoe UI" w:hAnsi="Segoe UI" w:cs="Segoe UI"/>
      <w:sz w:val="18"/>
      <w:szCs w:val="18"/>
    </w:rPr>
  </w:style>
  <w:style w:type="character" w:styleId="Hyperlink">
    <w:name w:val="Hyperlink"/>
    <w:basedOn w:val="DefaultParagraphFont"/>
    <w:uiPriority w:val="99"/>
    <w:unhideWhenUsed/>
    <w:rsid w:val="003D2088"/>
    <w:rPr>
      <w:color w:val="0563C1" w:themeColor="hyperlink"/>
      <w:u w:val="single"/>
    </w:rPr>
  </w:style>
  <w:style w:type="character" w:customStyle="1" w:styleId="UnresolvedMention1">
    <w:name w:val="Unresolved Mention1"/>
    <w:basedOn w:val="DefaultParagraphFont"/>
    <w:uiPriority w:val="99"/>
    <w:semiHidden/>
    <w:unhideWhenUsed/>
    <w:rsid w:val="003D2088"/>
    <w:rPr>
      <w:color w:val="605E5C"/>
      <w:shd w:val="clear" w:color="auto" w:fill="E1DFDD"/>
    </w:rPr>
  </w:style>
  <w:style w:type="table" w:customStyle="1" w:styleId="TableGrid2">
    <w:name w:val="Table Grid2"/>
    <w:basedOn w:val="TableNormal"/>
    <w:next w:val="TableGrid"/>
    <w:uiPriority w:val="39"/>
    <w:rsid w:val="009C1E3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259D8"/>
    <w:pPr>
      <w:spacing w:line="240" w:lineRule="auto"/>
    </w:pPr>
  </w:style>
  <w:style w:type="character" w:styleId="FollowedHyperlink">
    <w:name w:val="FollowedHyperlink"/>
    <w:basedOn w:val="DefaultParagraphFont"/>
    <w:uiPriority w:val="99"/>
    <w:semiHidden/>
    <w:unhideWhenUsed/>
    <w:rsid w:val="004B033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0656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government/uploads/system/uploads/attachment_data/file/488034/Behaviour_and_Discipline_in_Schools_-_A_guide_for_headteachers_and_School_Staff.pdf" TargetMode="External"/><Relationship Id="rId18" Type="http://schemas.openxmlformats.org/officeDocument/2006/relationships/hyperlink" Target="https://assets.publishing.service.gov.uk/government/uploads/system/uploads/attachment_data/file/641418/20170831_Exclusion_Stat_guidance_Web_version.pdf" TargetMode="External"/><Relationship Id="rId26" Type="http://schemas.openxmlformats.org/officeDocument/2006/relationships/image" Target="media/image6.jpeg"/><Relationship Id="rId3" Type="http://schemas.openxmlformats.org/officeDocument/2006/relationships/customXml" Target="../customXml/item3.xml"/><Relationship Id="rId21" Type="http://schemas.openxmlformats.org/officeDocument/2006/relationships/image" Target="media/image2.jpe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gov.uk/government/uploads/system/uploads/attachment_data/file/488034/Behaviour_and_Discipline_in_Schools_-_A_guide_for_headteachers_and_School_Staff.pdf" TargetMode="External"/><Relationship Id="rId25"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444051/Use_of_reasonable_force_advice_Reviewed_July_2015.pdf" TargetMode="External"/><Relationship Id="rId20" Type="http://schemas.openxmlformats.org/officeDocument/2006/relationships/hyperlink" Target="https://assets.publishing.service.gov.uk/government/uploads/system/uploads/attachment_data/file/602487/Tom_Bennett_Independent_Review_of_Behaviour_in_Schools.pdf"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ogle.co.uk/url?sa=i&amp;rct=j&amp;q=&amp;esrc=s&amp;source=images&amp;cd=&amp;cad=rja&amp;uact=8&amp;ved=2ahUKEwjpq6DJl8jhAhWkxIUKHfbRDy4QjRx6BAgBEAU&amp;url=https://www.lsuhsc.edu/library/news/?m%3D201711&amp;psig=AOvVaw1mrNYzG9u3E3_z1Tv0iSMp&amp;ust=1555076983566903"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812435/reducing-the-need-for-restraint-and-restrictive-intervention.pdf" TargetMode="External"/><Relationship Id="rId23" Type="http://schemas.openxmlformats.org/officeDocument/2006/relationships/image" Target="media/image4.jpeg"/><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gov.uk/government/publications/positive-environments-where-children-can-flourish?utm_medium=email&amp;utm_campaign=govuk-notifications&amp;utm_source=e16ed745-6c9e-4c46-b4d2-691a34a74849&amp;utm_content=immediately"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keeping-children-safe-in-education--2" TargetMode="External"/><Relationship Id="rId22" Type="http://schemas.openxmlformats.org/officeDocument/2006/relationships/image" Target="media/image3.jpeg"/><Relationship Id="rId27" Type="http://schemas.openxmlformats.org/officeDocument/2006/relationships/header" Target="header1.xml"/><Relationship Id="rId3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8FADF0B61B0E040BB4CF033A13669DF" ma:contentTypeVersion="2" ma:contentTypeDescription="Create a new document." ma:contentTypeScope="" ma:versionID="cf42e256abac7da709ad41efcaf316ba">
  <xsd:schema xmlns:xsd="http://www.w3.org/2001/XMLSchema" xmlns:xs="http://www.w3.org/2001/XMLSchema" xmlns:p="http://schemas.microsoft.com/office/2006/metadata/properties" xmlns:ns1="http://schemas.microsoft.com/sharepoint/v3" targetNamespace="http://schemas.microsoft.com/office/2006/metadata/properties" ma:root="true" ma:fieldsID="cfd0db3808314f1215bdfe9818d308dd"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internalName="PublishingStartDate">
      <xsd:simpleType>
        <xsd:restriction base="dms:Unknown"/>
      </xsd:simpleType>
    </xsd:element>
    <xsd:element name="PublishingExpirationDate" ma:index="9" nillable="true" ma:displayName="Scheduling End Dat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37B6E9-3E03-4A26-9ADC-7096AE97803C}">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2CB97E90-74F9-4869-9B62-AF6099F8C5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88057A-4885-4276-83DB-D95AF39F276D}">
  <ds:schemaRefs>
    <ds:schemaRef ds:uri="http://schemas.openxmlformats.org/officeDocument/2006/bibliography"/>
  </ds:schemaRefs>
</ds:datastoreItem>
</file>

<file path=customXml/itemProps4.xml><?xml version="1.0" encoding="utf-8"?>
<ds:datastoreItem xmlns:ds="http://schemas.openxmlformats.org/officeDocument/2006/customXml" ds:itemID="{C9233570-747F-465D-8203-C967DEA03D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19</Pages>
  <Words>6654</Words>
  <Characters>37931</Characters>
  <Application>Microsoft Office Word</Application>
  <DocSecurity>0</DocSecurity>
  <Lines>316</Lines>
  <Paragraphs>88</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44497</CharactersWithSpaces>
  <SharedDoc>false</SharedDoc>
  <HLinks>
    <vt:vector size="36" baseType="variant">
      <vt:variant>
        <vt:i4>5898255</vt:i4>
      </vt:variant>
      <vt:variant>
        <vt:i4>18</vt:i4>
      </vt:variant>
      <vt:variant>
        <vt:i4>0</vt:i4>
      </vt:variant>
      <vt:variant>
        <vt:i4>5</vt:i4>
      </vt:variant>
      <vt:variant>
        <vt:lpwstr>https://www.gov.uk/government/publications/keeping-children-safe-in-education--2</vt:lpwstr>
      </vt:variant>
      <vt:variant>
        <vt:lpwstr/>
      </vt:variant>
      <vt:variant>
        <vt:i4>7995491</vt:i4>
      </vt:variant>
      <vt:variant>
        <vt:i4>15</vt:i4>
      </vt:variant>
      <vt:variant>
        <vt:i4>0</vt:i4>
      </vt:variant>
      <vt:variant>
        <vt:i4>5</vt:i4>
      </vt:variant>
      <vt:variant>
        <vt:lpwstr>https://www.gov.uk/government/publications/behaviour-in-schools</vt:lpwstr>
      </vt:variant>
      <vt:variant>
        <vt:lpwstr/>
      </vt:variant>
      <vt:variant>
        <vt:i4>917599</vt:i4>
      </vt:variant>
      <vt:variant>
        <vt:i4>12</vt:i4>
      </vt:variant>
      <vt:variant>
        <vt:i4>0</vt:i4>
      </vt:variant>
      <vt:variant>
        <vt:i4>5</vt:i4>
      </vt:variant>
      <vt:variant>
        <vt:lpwstr>https://www.gov.uk/government/publications/positive-environments-where-children-can-flourish</vt:lpwstr>
      </vt:variant>
      <vt:variant>
        <vt:lpwstr/>
      </vt:variant>
      <vt:variant>
        <vt:i4>7209014</vt:i4>
      </vt:variant>
      <vt:variant>
        <vt:i4>9</vt:i4>
      </vt:variant>
      <vt:variant>
        <vt:i4>0</vt:i4>
      </vt:variant>
      <vt:variant>
        <vt:i4>5</vt:i4>
      </vt:variant>
      <vt:variant>
        <vt:lpwstr>https://www.gov.uk/government/publications/school-exclusion</vt:lpwstr>
      </vt:variant>
      <vt:variant>
        <vt:lpwstr/>
      </vt:variant>
      <vt:variant>
        <vt:i4>6750229</vt:i4>
      </vt:variant>
      <vt:variant>
        <vt:i4>3</vt:i4>
      </vt:variant>
      <vt:variant>
        <vt:i4>0</vt:i4>
      </vt:variant>
      <vt:variant>
        <vt:i4>5</vt:i4>
      </vt:variant>
      <vt:variant>
        <vt:lpwstr>https://assets.publishing.service.gov.uk/government/uploads/system/uploads/attachment_data/file/488034/Behaviour_and_Discipline_in_Schools_-_A_guide_for_headteachers_and_School_Staff.pdf</vt:lpwstr>
      </vt:variant>
      <vt:variant>
        <vt:lpwstr/>
      </vt:variant>
      <vt:variant>
        <vt:i4>65611</vt:i4>
      </vt:variant>
      <vt:variant>
        <vt:i4>0</vt:i4>
      </vt:variant>
      <vt:variant>
        <vt:i4>0</vt:i4>
      </vt:variant>
      <vt:variant>
        <vt:i4>5</vt:i4>
      </vt:variant>
      <vt:variant>
        <vt:lpwstr>https://schools.essex.gov.uk/pupils/social_emotional_mental_health_portal_for_schools/Pages/lets_talk_semh_resource_suite.aspx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Whitfield - SEND Strategy Lead - SEMH</dc:creator>
  <cp:keywords/>
  <dc:description/>
  <cp:lastModifiedBy>Sally Taggart</cp:lastModifiedBy>
  <cp:revision>3</cp:revision>
  <cp:lastPrinted>2025-05-21T12:35:00Z</cp:lastPrinted>
  <dcterms:created xsi:type="dcterms:W3CDTF">2025-05-21T11:54:00Z</dcterms:created>
  <dcterms:modified xsi:type="dcterms:W3CDTF">2025-05-21T12:35:00Z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2020-11-03T09:38:24Z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e3688b7b-dd16-485b-a57c-0000bcfc23c2</vt:lpwstr>
  </property>
  <property fmtid="{D5CDD505-2E9C-101B-9397-08002B2CF9AE}" pid="8" name="MSIP_Label_39d8be9e-c8d9-4b9c-bd40-2c27cc7ea2e6_ContentBits">
    <vt:lpwstr>0</vt:lpwstr>
  </property>
  <property fmtid="{D5CDD505-2E9C-101B-9397-08002B2CF9AE}" pid="9" name="ContentTypeId">
    <vt:lpwstr>0x01010058FADF0B61B0E040BB4CF033A13669DF</vt:lpwstr>
  </property>
  <property fmtid="{D5CDD505-2E9C-101B-9397-08002B2CF9AE}" pid="10" name="Order">
    <vt:r8>7300</vt:r8>
  </property>
  <property fmtid="{D5CDD505-2E9C-101B-9397-08002B2CF9AE}" pid="11" name="xd_Signature">
    <vt:bool>false</vt:bool>
  </property>
  <property fmtid="{D5CDD505-2E9C-101B-9397-08002B2CF9AE}" pid="12" name="SharedWithUsers">
    <vt:lpwstr>21;#Jo Barclay - Head of Education Safeguarding and Wellbeing</vt:lpwstr>
  </property>
  <property fmtid="{D5CDD505-2E9C-101B-9397-08002B2CF9AE}" pid="13" name="xd_ProgID">
    <vt:lpwstr/>
  </property>
  <property fmtid="{D5CDD505-2E9C-101B-9397-08002B2CF9AE}" pid="14" name="_SourceUrl">
    <vt:lpwstr/>
  </property>
  <property fmtid="{D5CDD505-2E9C-101B-9397-08002B2CF9AE}" pid="15" name="_SharedFileIndex">
    <vt:lpwstr/>
  </property>
  <property fmtid="{D5CDD505-2E9C-101B-9397-08002B2CF9AE}" pid="16" name="TemplateUrl">
    <vt:lpwstr/>
  </property>
</Properties>
</file>